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E8B445" w14:textId="1C3D7CA2" w:rsidR="00411D96" w:rsidRPr="00633091" w:rsidRDefault="00A95688" w:rsidP="00411D96">
      <w:pPr>
        <w:spacing w:line="240" w:lineRule="auto"/>
        <w:jc w:val="both"/>
        <w:rPr>
          <w:rFonts w:ascii="Arial" w:hAnsi="Arial" w:cs="Arial"/>
          <w:b/>
          <w:iCs/>
        </w:rPr>
      </w:pPr>
      <w:r w:rsidRPr="00633091"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118745" distB="118745" distL="114300" distR="114300" simplePos="0" relativeHeight="251676672" behindDoc="0" locked="0" layoutInCell="0" allowOverlap="1" wp14:anchorId="4EEF5D30" wp14:editId="5856D394">
                <wp:simplePos x="0" y="0"/>
                <wp:positionH relativeFrom="margin">
                  <wp:posOffset>3195320</wp:posOffset>
                </wp:positionH>
                <wp:positionV relativeFrom="paragraph">
                  <wp:posOffset>123825</wp:posOffset>
                </wp:positionV>
                <wp:extent cx="3819525" cy="87122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712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B399A38" w14:textId="7E974316" w:rsidR="00A95688" w:rsidRPr="002E5DC6" w:rsidRDefault="00002FFF" w:rsidP="00C86D89">
                            <w:pPr>
                              <w:pBdr>
                                <w:left w:val="single" w:sz="12" w:space="9" w:color="2A8CD1" w:themeColor="accent1"/>
                              </w:pBdr>
                              <w:spacing w:after="0"/>
                              <w:rPr>
                                <w:color w:val="004A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4A93"/>
                                <w:sz w:val="28"/>
                                <w:szCs w:val="28"/>
                                <w:lang w:val="ru-RU"/>
                              </w:rPr>
                              <w:t>Анкета Финансовый Опыт</w:t>
                            </w:r>
                            <w:r w:rsidR="00C86D89" w:rsidRPr="002E5DC6">
                              <w:rPr>
                                <w:rFonts w:ascii="Arial" w:hAnsi="Arial" w:cs="Arial"/>
                                <w:b/>
                                <w:iCs/>
                                <w:color w:val="004A9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5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6pt;margin-top:9.75pt;width:300.75pt;height:68.6pt;z-index:25167667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" o:allowincell="f" filled="f" stroked="f">
                <v:textbox>
                  <w:txbxContent>
                    <w:p w14:paraId="0B399A38" w14:textId="7E974316" w:rsidR="00A95688" w:rsidRPr="002E5DC6" w:rsidRDefault="00002FFF" w:rsidP="00C86D89">
                      <w:pPr>
                        <w:pBdr>
                          <w:left w:val="single" w:sz="12" w:space="9" w:color="2A8CD1" w:themeColor="accent1"/>
                        </w:pBdr>
                        <w:spacing w:after="0"/>
                        <w:rPr>
                          <w:color w:val="004A9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4A93"/>
                          <w:sz w:val="28"/>
                          <w:szCs w:val="28"/>
                          <w:lang w:val="ru-RU"/>
                        </w:rPr>
                        <w:t>Анкета Финансовый Опыт</w:t>
                      </w:r>
                      <w:r w:rsidR="00C86D89" w:rsidRPr="002E5DC6">
                        <w:rPr>
                          <w:rFonts w:ascii="Arial" w:hAnsi="Arial" w:cs="Arial"/>
                          <w:b/>
                          <w:iCs/>
                          <w:color w:val="004A9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D96" w:rsidRPr="00633091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161789EB" wp14:editId="1A8B8F0A">
            <wp:simplePos x="0" y="0"/>
            <wp:positionH relativeFrom="margin">
              <wp:posOffset>-106878</wp:posOffset>
            </wp:positionH>
            <wp:positionV relativeFrom="paragraph">
              <wp:posOffset>462</wp:posOffset>
            </wp:positionV>
            <wp:extent cx="320802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E7E3E" w14:textId="77777777" w:rsidR="00C86D89" w:rsidRPr="001D32B8" w:rsidRDefault="00C86D89" w:rsidP="00C86D89">
      <w:pPr>
        <w:rPr>
          <w:rFonts w:ascii="Times New Roman" w:hAnsi="Times New Roman" w:cs="Times New Roman"/>
          <w:b/>
          <w:sz w:val="24"/>
          <w:szCs w:val="24"/>
        </w:rPr>
      </w:pPr>
    </w:p>
    <w:p w14:paraId="06CDE1C0" w14:textId="13011DAB" w:rsidR="00C86D89" w:rsidRPr="001D32B8" w:rsidRDefault="0035646A" w:rsidP="00C86D89">
      <w:pPr>
        <w:pStyle w:val="af"/>
        <w:numPr>
          <w:ilvl w:val="0"/>
          <w:numId w:val="7"/>
        </w:numPr>
        <w:spacing w:before="10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ИНФОРМАЦИЯ</w:t>
      </w:r>
    </w:p>
    <w:p w14:paraId="235A3255" w14:textId="77777777" w:rsidR="00C86D89" w:rsidRPr="001D32B8" w:rsidRDefault="00C86D89" w:rsidP="00C86D89">
      <w:pPr>
        <w:pStyle w:val="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9A777" w14:textId="6D6832D1" w:rsidR="00C86D89" w:rsidRPr="001D32B8" w:rsidRDefault="0035646A" w:rsidP="00C86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Имя</w:t>
      </w:r>
      <w:r w:rsidR="00C86D89" w:rsidRPr="001D32B8">
        <w:rPr>
          <w:rFonts w:ascii="Times New Roman" w:hAnsi="Times New Roman" w:cs="Times New Roman"/>
          <w:b/>
          <w:sz w:val="24"/>
          <w:szCs w:val="24"/>
        </w:rPr>
        <w:t>:</w:t>
      </w:r>
      <w:r w:rsidR="00C86D89" w:rsidRPr="001D32B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2AA7019" w14:textId="77570872" w:rsidR="00C86D89" w:rsidRPr="001D32B8" w:rsidRDefault="0035646A" w:rsidP="00C86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Фамилия</w:t>
      </w:r>
      <w:r w:rsidR="00C86D89" w:rsidRPr="001D32B8">
        <w:rPr>
          <w:rFonts w:ascii="Times New Roman" w:hAnsi="Times New Roman" w:cs="Times New Roman"/>
          <w:b/>
          <w:sz w:val="24"/>
          <w:szCs w:val="24"/>
        </w:rPr>
        <w:t>:</w:t>
      </w:r>
      <w:r w:rsidR="00C86D89" w:rsidRPr="001D32B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34D3216A" w14:textId="77777777" w:rsidR="00C86D89" w:rsidRPr="001D32B8" w:rsidRDefault="00C86D89" w:rsidP="00C86D8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2B5B647" w14:textId="77777777" w:rsidR="00C86D89" w:rsidRPr="001D32B8" w:rsidRDefault="00C86D89" w:rsidP="00C8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B8">
        <w:rPr>
          <w:rFonts w:ascii="Times New Roman" w:hAnsi="Times New Roman" w:cs="Times New Roman"/>
          <w:b/>
          <w:sz w:val="24"/>
          <w:szCs w:val="24"/>
        </w:rPr>
        <w:t>Email:</w:t>
      </w:r>
      <w:r w:rsidRPr="001D32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301E824F" w14:textId="71E127F9" w:rsidR="00C86D89" w:rsidRPr="00E5591C" w:rsidRDefault="00C86D89" w:rsidP="00C86D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E5591C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="00E5591C" w:rsidRPr="00E5591C">
        <w:rPr>
          <w:rFonts w:ascii="Times New Roman" w:hAnsi="Times New Roman" w:cs="Times New Roman"/>
          <w:i/>
          <w:sz w:val="16"/>
          <w:szCs w:val="16"/>
          <w:lang w:val="ru-RU"/>
        </w:rPr>
        <w:t>Пожалуйста, предоставьте нам адрес электронной почты, который вы зарегистрировали в учетной записи)</w:t>
      </w:r>
    </w:p>
    <w:p w14:paraId="1D79D33D" w14:textId="77777777" w:rsidR="00C86D89" w:rsidRPr="00E5591C" w:rsidRDefault="00C86D89" w:rsidP="00C86D8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A98A06" w14:textId="77777777" w:rsidR="00C86D89" w:rsidRPr="00E5591C" w:rsidRDefault="00C86D89" w:rsidP="00C86D8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20F13B" w14:textId="6ECFE314" w:rsidR="00C86D89" w:rsidRPr="001D32B8" w:rsidRDefault="00B3314F" w:rsidP="00C86D89">
      <w:pPr>
        <w:pStyle w:val="af"/>
        <w:numPr>
          <w:ilvl w:val="0"/>
          <w:numId w:val="7"/>
        </w:numPr>
        <w:spacing w:before="10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Торговый Опыт</w:t>
      </w:r>
    </w:p>
    <w:p w14:paraId="00020B39" w14:textId="2262480B" w:rsidR="00B6590C" w:rsidRPr="0062590E" w:rsidRDefault="00B6590C" w:rsidP="00B6590C">
      <w:pPr>
        <w:rPr>
          <w:b/>
          <w:lang w:val="ru-RU"/>
        </w:rPr>
      </w:pPr>
      <w:r w:rsidRPr="0062590E">
        <w:rPr>
          <w:b/>
          <w:lang w:val="ru-RU"/>
        </w:rPr>
        <w:t>1.</w:t>
      </w:r>
      <w:r w:rsidRPr="0062590E">
        <w:rPr>
          <w:b/>
          <w:lang w:val="ru-RU"/>
        </w:rPr>
        <w:tab/>
      </w:r>
      <w:r w:rsidR="00964047">
        <w:rPr>
          <w:b/>
          <w:lang w:val="ru-RU"/>
        </w:rPr>
        <w:t>В</w:t>
      </w:r>
      <w:r w:rsidR="0062590E" w:rsidRPr="0062590E">
        <w:rPr>
          <w:b/>
          <w:lang w:val="ru-RU"/>
        </w:rPr>
        <w:t xml:space="preserve"> </w:t>
      </w:r>
      <w:r w:rsidR="00964047">
        <w:rPr>
          <w:b/>
          <w:lang w:val="ru-RU"/>
        </w:rPr>
        <w:t>течени</w:t>
      </w:r>
      <w:r w:rsidR="00FD37FC">
        <w:rPr>
          <w:b/>
          <w:lang w:val="ru-RU"/>
        </w:rPr>
        <w:t>е</w:t>
      </w:r>
      <w:r w:rsidR="00964047">
        <w:rPr>
          <w:b/>
          <w:lang w:val="ru-RU"/>
        </w:rPr>
        <w:t xml:space="preserve"> </w:t>
      </w:r>
      <w:r w:rsidR="0062590E" w:rsidRPr="0062590E">
        <w:rPr>
          <w:b/>
          <w:lang w:val="ru-RU"/>
        </w:rPr>
        <w:t>последн</w:t>
      </w:r>
      <w:r w:rsidR="00FD37FC">
        <w:rPr>
          <w:b/>
          <w:lang w:val="ru-RU"/>
        </w:rPr>
        <w:t>его</w:t>
      </w:r>
      <w:r w:rsidR="0062590E" w:rsidRPr="0062590E">
        <w:rPr>
          <w:b/>
          <w:lang w:val="ru-RU"/>
        </w:rPr>
        <w:t xml:space="preserve"> год</w:t>
      </w:r>
      <w:r w:rsidR="00FD37FC">
        <w:rPr>
          <w:b/>
          <w:lang w:val="ru-RU"/>
        </w:rPr>
        <w:t>а</w:t>
      </w:r>
      <w:r w:rsidR="0062590E" w:rsidRPr="0062590E">
        <w:rPr>
          <w:b/>
          <w:lang w:val="ru-RU"/>
        </w:rPr>
        <w:t>, в какой степени вы самостоятельно торговали следующими финансовыми продуктами?</w:t>
      </w:r>
    </w:p>
    <w:p w14:paraId="03B011FF" w14:textId="77777777" w:rsidR="00282CFE" w:rsidRPr="00282CFE" w:rsidRDefault="00B6590C" w:rsidP="00B6590C">
      <w:pPr>
        <w:ind w:left="720"/>
        <w:rPr>
          <w:lang w:val="ru-RU"/>
        </w:rPr>
      </w:pPr>
      <w:r w:rsidRPr="00282CFE">
        <w:rPr>
          <w:lang w:val="ru-RU"/>
        </w:rPr>
        <w:t>1.1</w:t>
      </w:r>
      <w:r w:rsidRPr="00282CFE">
        <w:rPr>
          <w:lang w:val="ru-RU"/>
        </w:rPr>
        <w:tab/>
      </w:r>
      <w:r w:rsidR="00282CFE" w:rsidRPr="00282CFE">
        <w:rPr>
          <w:lang w:val="ru-RU"/>
        </w:rPr>
        <w:t xml:space="preserve">Деривативы такие как </w:t>
      </w:r>
      <w:proofErr w:type="spellStart"/>
      <w:proofErr w:type="gramStart"/>
      <w:r w:rsidR="00282CFE" w:rsidRPr="00282CFE">
        <w:rPr>
          <w:lang w:val="ru-RU"/>
        </w:rPr>
        <w:t>Фьючерсы,Опционы</w:t>
      </w:r>
      <w:proofErr w:type="gramEnd"/>
      <w:r w:rsidR="00282CFE" w:rsidRPr="00282CFE">
        <w:rPr>
          <w:lang w:val="ru-RU"/>
        </w:rPr>
        <w:t>,Свапы</w:t>
      </w:r>
      <w:proofErr w:type="spellEnd"/>
      <w:r w:rsidR="00282CFE" w:rsidRPr="00282CFE">
        <w:rPr>
          <w:lang w:val="ru-RU"/>
        </w:rPr>
        <w:t>:</w:t>
      </w:r>
    </w:p>
    <w:p w14:paraId="505775A7" w14:textId="78D44EAD" w:rsidR="00B6590C" w:rsidRPr="00753F1A" w:rsidRDefault="00B6590C" w:rsidP="00B6590C">
      <w:pPr>
        <w:ind w:left="720"/>
        <w:rPr>
          <w:lang w:val="ru-RU"/>
        </w:rPr>
      </w:pPr>
      <w:r w:rsidRPr="00753F1A">
        <w:rPr>
          <w:rFonts w:ascii="Segoe UI Symbol" w:hAnsi="Segoe UI Symbol" w:cs="Segoe UI Symbol"/>
          <w:lang w:val="ru-RU"/>
        </w:rPr>
        <w:t>☐</w:t>
      </w:r>
      <w:r w:rsidRPr="00753F1A">
        <w:rPr>
          <w:lang w:val="ru-RU"/>
        </w:rPr>
        <w:t xml:space="preserve"> </w:t>
      </w:r>
      <w:r w:rsidR="00753F1A" w:rsidRPr="00753F1A">
        <w:rPr>
          <w:lang w:val="ru-RU"/>
        </w:rPr>
        <w:t>Никогда или редко</w:t>
      </w:r>
      <w:r w:rsidR="00753F1A">
        <w:rPr>
          <w:lang w:val="ru-RU"/>
        </w:rPr>
        <w:t xml:space="preserve"> </w:t>
      </w:r>
    </w:p>
    <w:p w14:paraId="46497716" w14:textId="3549E081" w:rsidR="00B6590C" w:rsidRPr="00753F1A" w:rsidRDefault="00B6590C" w:rsidP="00B6590C">
      <w:pPr>
        <w:ind w:left="720"/>
        <w:rPr>
          <w:lang w:val="ru-RU"/>
        </w:rPr>
      </w:pPr>
      <w:r w:rsidRPr="00753F1A">
        <w:rPr>
          <w:rFonts w:ascii="Segoe UI Symbol" w:hAnsi="Segoe UI Symbol" w:cs="Segoe UI Symbol"/>
          <w:lang w:val="ru-RU"/>
        </w:rPr>
        <w:t>☐</w:t>
      </w:r>
      <w:r w:rsidRPr="00753F1A">
        <w:rPr>
          <w:lang w:val="ru-RU"/>
        </w:rPr>
        <w:t xml:space="preserve"> </w:t>
      </w:r>
      <w:r w:rsidR="00753F1A" w:rsidRPr="00753F1A">
        <w:rPr>
          <w:lang w:val="ru-RU"/>
        </w:rPr>
        <w:t>Иногда (до 25 сделок в год)</w:t>
      </w:r>
    </w:p>
    <w:p w14:paraId="766EC06E" w14:textId="77777777" w:rsidR="00753F1A" w:rsidRDefault="00B6590C" w:rsidP="00B6590C">
      <w:pPr>
        <w:ind w:left="720"/>
        <w:rPr>
          <w:lang w:val="ru-RU"/>
        </w:rPr>
      </w:pPr>
      <w:r w:rsidRPr="00B6590C">
        <w:rPr>
          <w:rFonts w:ascii="Segoe UI Symbol" w:hAnsi="Segoe UI Symbol" w:cs="Segoe UI Symbol"/>
        </w:rPr>
        <w:t>☐</w:t>
      </w:r>
      <w:r>
        <w:t xml:space="preserve"> </w:t>
      </w:r>
      <w:bookmarkStart w:id="1" w:name="_Hlk8806421"/>
      <w:proofErr w:type="spellStart"/>
      <w:r w:rsidR="00753F1A" w:rsidRPr="00753F1A">
        <w:t>Регулярно</w:t>
      </w:r>
      <w:proofErr w:type="spellEnd"/>
      <w:r w:rsidR="00753F1A" w:rsidRPr="00753F1A">
        <w:t xml:space="preserve"> (</w:t>
      </w:r>
      <w:proofErr w:type="spellStart"/>
      <w:r w:rsidR="00753F1A" w:rsidRPr="00753F1A">
        <w:t>от</w:t>
      </w:r>
      <w:proofErr w:type="spellEnd"/>
      <w:r w:rsidR="00753F1A" w:rsidRPr="00753F1A">
        <w:t xml:space="preserve"> 25 </w:t>
      </w:r>
      <w:proofErr w:type="spellStart"/>
      <w:r w:rsidR="00753F1A" w:rsidRPr="00753F1A">
        <w:t>до</w:t>
      </w:r>
      <w:proofErr w:type="spellEnd"/>
      <w:r w:rsidR="00753F1A" w:rsidRPr="00753F1A">
        <w:t xml:space="preserve"> 100 </w:t>
      </w:r>
      <w:proofErr w:type="spellStart"/>
      <w:r w:rsidR="00753F1A" w:rsidRPr="00753F1A">
        <w:t>сделок</w:t>
      </w:r>
      <w:proofErr w:type="spellEnd"/>
      <w:r w:rsidR="00753F1A" w:rsidRPr="00753F1A">
        <w:t xml:space="preserve"> в </w:t>
      </w:r>
      <w:proofErr w:type="spellStart"/>
      <w:r w:rsidR="00753F1A" w:rsidRPr="00753F1A">
        <w:t>год</w:t>
      </w:r>
      <w:proofErr w:type="spellEnd"/>
      <w:r w:rsidR="00753F1A" w:rsidRPr="00753F1A">
        <w:t>)</w:t>
      </w:r>
      <w:r w:rsidR="00753F1A">
        <w:rPr>
          <w:lang w:val="ru-RU"/>
        </w:rPr>
        <w:t xml:space="preserve"> </w:t>
      </w:r>
      <w:bookmarkEnd w:id="1"/>
    </w:p>
    <w:p w14:paraId="0BA43675" w14:textId="634D1D2D" w:rsidR="00B6590C" w:rsidRPr="00753F1A" w:rsidRDefault="00B6590C" w:rsidP="00B6590C">
      <w:pPr>
        <w:ind w:left="720"/>
        <w:rPr>
          <w:lang w:val="ru-RU"/>
        </w:rPr>
      </w:pPr>
      <w:r w:rsidRPr="00753F1A">
        <w:rPr>
          <w:rFonts w:ascii="Segoe UI Symbol" w:hAnsi="Segoe UI Symbol" w:cs="Segoe UI Symbol"/>
          <w:lang w:val="ru-RU"/>
        </w:rPr>
        <w:t>☐</w:t>
      </w:r>
      <w:r w:rsidRPr="00753F1A">
        <w:rPr>
          <w:lang w:val="ru-RU"/>
        </w:rPr>
        <w:t xml:space="preserve"> </w:t>
      </w:r>
      <w:r w:rsidR="00753F1A" w:rsidRPr="00753F1A">
        <w:rPr>
          <w:lang w:val="ru-RU"/>
        </w:rPr>
        <w:t>Часто (более 100 сделок в год</w:t>
      </w:r>
      <w:r w:rsidR="00753F1A">
        <w:rPr>
          <w:lang w:val="ru-RU"/>
        </w:rPr>
        <w:t>)</w:t>
      </w:r>
    </w:p>
    <w:p w14:paraId="35C9ED89" w14:textId="77777777" w:rsidR="00B6590C" w:rsidRPr="00753F1A" w:rsidRDefault="00B6590C" w:rsidP="00B6590C">
      <w:pPr>
        <w:rPr>
          <w:lang w:val="ru-RU"/>
        </w:rPr>
      </w:pPr>
    </w:p>
    <w:p w14:paraId="1EAA821B" w14:textId="02A61C7C" w:rsidR="00B6590C" w:rsidRPr="009C7F16" w:rsidRDefault="00B6590C" w:rsidP="00B6590C">
      <w:pPr>
        <w:ind w:left="720"/>
        <w:rPr>
          <w:lang w:val="ru-RU"/>
        </w:rPr>
      </w:pPr>
      <w:r w:rsidRPr="009C7F16">
        <w:rPr>
          <w:lang w:val="ru-RU"/>
        </w:rPr>
        <w:t>1.2</w:t>
      </w:r>
      <w:r w:rsidRPr="009C7F16">
        <w:rPr>
          <w:lang w:val="ru-RU"/>
        </w:rPr>
        <w:tab/>
      </w:r>
      <w:r>
        <w:t>Forex</w:t>
      </w:r>
      <w:r w:rsidRPr="009C7F16">
        <w:rPr>
          <w:lang w:val="ru-RU"/>
        </w:rPr>
        <w:t xml:space="preserve"> (</w:t>
      </w:r>
      <w:r>
        <w:t>FX</w:t>
      </w:r>
      <w:r w:rsidRPr="009C7F16">
        <w:rPr>
          <w:lang w:val="ru-RU"/>
        </w:rPr>
        <w:t>)/</w:t>
      </w:r>
      <w:proofErr w:type="gramStart"/>
      <w:r>
        <w:t>CFD</w:t>
      </w:r>
      <w:r w:rsidR="009C7F16">
        <w:rPr>
          <w:lang w:val="ru-RU"/>
        </w:rPr>
        <w:t>,</w:t>
      </w:r>
      <w:r w:rsidR="009C7F16" w:rsidRPr="009C7F16">
        <w:rPr>
          <w:lang w:val="ru-RU"/>
        </w:rPr>
        <w:t>процентная</w:t>
      </w:r>
      <w:proofErr w:type="gramEnd"/>
      <w:r w:rsidR="009C7F16" w:rsidRPr="009C7F16">
        <w:rPr>
          <w:lang w:val="ru-RU"/>
        </w:rPr>
        <w:t xml:space="preserve"> ставка переноса </w:t>
      </w:r>
      <w:r w:rsidR="009C7F16" w:rsidRPr="009C7F16">
        <w:t>FX</w:t>
      </w:r>
      <w:r w:rsidR="009C7F16" w:rsidRPr="009C7F16">
        <w:rPr>
          <w:lang w:val="ru-RU"/>
        </w:rPr>
        <w:t xml:space="preserve">, спрэды или другие инструменты, торгуемые с </w:t>
      </w:r>
      <w:proofErr w:type="spellStart"/>
      <w:r w:rsidR="009C7F16" w:rsidRPr="009C7F16">
        <w:rPr>
          <w:lang w:val="ru-RU"/>
        </w:rPr>
        <w:t>маржой</w:t>
      </w:r>
      <w:proofErr w:type="spellEnd"/>
      <w:r w:rsidR="009C7F16" w:rsidRPr="009C7F16">
        <w:rPr>
          <w:lang w:val="ru-RU"/>
        </w:rPr>
        <w:t>:</w:t>
      </w:r>
    </w:p>
    <w:p w14:paraId="0E4DF76A" w14:textId="38806C51" w:rsidR="00B6590C" w:rsidRDefault="00B6590C" w:rsidP="00B6590C">
      <w:pPr>
        <w:ind w:left="720"/>
      </w:pPr>
      <w:r w:rsidRPr="00B6590C">
        <w:rPr>
          <w:rFonts w:ascii="Segoe UI Symbol" w:hAnsi="Segoe UI Symbol" w:cs="Segoe UI Symbol"/>
        </w:rPr>
        <w:t>☐</w:t>
      </w:r>
      <w:r>
        <w:t xml:space="preserve"> </w:t>
      </w:r>
      <w:r w:rsidR="00C35E21" w:rsidRPr="00753F1A">
        <w:rPr>
          <w:lang w:val="ru-RU"/>
        </w:rPr>
        <w:t>Никогда или редко</w:t>
      </w:r>
      <w:r w:rsidR="00C35E21">
        <w:rPr>
          <w:lang w:val="ru-RU"/>
        </w:rPr>
        <w:t xml:space="preserve"> </w:t>
      </w:r>
    </w:p>
    <w:p w14:paraId="60195A6C" w14:textId="3BCF168A" w:rsidR="00B6590C" w:rsidRPr="00C35E21" w:rsidRDefault="00B6590C" w:rsidP="00B6590C">
      <w:pPr>
        <w:ind w:left="720"/>
        <w:rPr>
          <w:lang w:val="ru-RU"/>
        </w:rPr>
      </w:pPr>
      <w:r w:rsidRPr="00C35E21">
        <w:rPr>
          <w:rFonts w:ascii="Segoe UI Symbol" w:hAnsi="Segoe UI Symbol" w:cs="Segoe UI Symbol"/>
          <w:lang w:val="ru-RU"/>
        </w:rPr>
        <w:t>☐</w:t>
      </w:r>
      <w:r w:rsidRPr="00C35E21">
        <w:rPr>
          <w:lang w:val="ru-RU"/>
        </w:rPr>
        <w:t xml:space="preserve"> </w:t>
      </w:r>
      <w:r w:rsidR="00C35E21" w:rsidRPr="00753F1A">
        <w:rPr>
          <w:lang w:val="ru-RU"/>
        </w:rPr>
        <w:t>Иногда (до 25 сделок в год)</w:t>
      </w:r>
      <w:r w:rsidR="00C35E21">
        <w:rPr>
          <w:lang w:val="ru-RU"/>
        </w:rPr>
        <w:t xml:space="preserve">  </w:t>
      </w:r>
    </w:p>
    <w:p w14:paraId="47AED4EC" w14:textId="412D3F1D" w:rsidR="00B6590C" w:rsidRPr="00C35E21" w:rsidRDefault="00B6590C" w:rsidP="00B6590C">
      <w:pPr>
        <w:ind w:left="720"/>
        <w:rPr>
          <w:lang w:val="ru-RU"/>
        </w:rPr>
      </w:pPr>
      <w:r w:rsidRPr="00C35E21">
        <w:rPr>
          <w:rFonts w:ascii="Segoe UI Symbol" w:hAnsi="Segoe UI Symbol" w:cs="Segoe UI Symbol"/>
          <w:lang w:val="ru-RU"/>
        </w:rPr>
        <w:t>☐</w:t>
      </w:r>
      <w:r w:rsidRPr="00C35E21">
        <w:rPr>
          <w:lang w:val="ru-RU"/>
        </w:rPr>
        <w:t xml:space="preserve"> </w:t>
      </w:r>
      <w:r w:rsidR="00C35E21" w:rsidRPr="00C35E21">
        <w:rPr>
          <w:lang w:val="ru-RU"/>
        </w:rPr>
        <w:t>Регулярно (от 25 до 100 сделок в год)</w:t>
      </w:r>
      <w:r w:rsidR="00C35E21">
        <w:rPr>
          <w:lang w:val="ru-RU"/>
        </w:rPr>
        <w:t xml:space="preserve"> </w:t>
      </w:r>
    </w:p>
    <w:p w14:paraId="192B4CF6" w14:textId="05670541" w:rsidR="00B6590C" w:rsidRPr="004912F5" w:rsidRDefault="00B6590C" w:rsidP="00B6590C">
      <w:pPr>
        <w:ind w:left="720"/>
        <w:rPr>
          <w:lang w:val="ru-RU"/>
        </w:rPr>
      </w:pPr>
      <w:r w:rsidRPr="004912F5">
        <w:rPr>
          <w:rFonts w:ascii="Segoe UI Symbol" w:hAnsi="Segoe UI Symbol" w:cs="Segoe UI Symbol"/>
          <w:lang w:val="ru-RU"/>
        </w:rPr>
        <w:t>☐</w:t>
      </w:r>
      <w:r w:rsidRPr="004912F5">
        <w:rPr>
          <w:lang w:val="ru-RU"/>
        </w:rPr>
        <w:t xml:space="preserve"> </w:t>
      </w:r>
      <w:r w:rsidR="00C35E21" w:rsidRPr="004912F5">
        <w:rPr>
          <w:lang w:val="ru-RU"/>
        </w:rPr>
        <w:t>Часто (более 100 сделок в год</w:t>
      </w:r>
      <w:r w:rsidR="004912F5">
        <w:rPr>
          <w:lang w:val="ru-RU"/>
        </w:rPr>
        <w:t>)</w:t>
      </w:r>
    </w:p>
    <w:p w14:paraId="2D342A12" w14:textId="77777777" w:rsidR="00B6590C" w:rsidRPr="004912F5" w:rsidRDefault="00B6590C" w:rsidP="00B6590C">
      <w:pPr>
        <w:rPr>
          <w:lang w:val="ru-RU"/>
        </w:rPr>
      </w:pPr>
    </w:p>
    <w:p w14:paraId="453ED0ED" w14:textId="095AC7F7" w:rsidR="00B6590C" w:rsidRPr="006E41B2" w:rsidRDefault="00B6590C" w:rsidP="00B6590C">
      <w:pPr>
        <w:rPr>
          <w:b/>
          <w:lang w:val="ru-RU"/>
        </w:rPr>
      </w:pPr>
      <w:r w:rsidRPr="006E41B2">
        <w:rPr>
          <w:b/>
          <w:lang w:val="ru-RU"/>
        </w:rPr>
        <w:t>2.</w:t>
      </w:r>
      <w:r w:rsidRPr="006E41B2">
        <w:rPr>
          <w:b/>
          <w:lang w:val="ru-RU"/>
        </w:rPr>
        <w:tab/>
      </w:r>
      <w:r w:rsidR="006E41B2">
        <w:rPr>
          <w:b/>
          <w:lang w:val="ru-RU"/>
        </w:rPr>
        <w:t>Какой средний уровень кредитного плеча вы использовали для торговли финансовыми инструментами, которые вы выбрали выше</w:t>
      </w:r>
      <w:r w:rsidRPr="006E41B2">
        <w:rPr>
          <w:b/>
          <w:lang w:val="ru-RU"/>
        </w:rPr>
        <w:t xml:space="preserve">? </w:t>
      </w:r>
    </w:p>
    <w:p w14:paraId="15E1EC84" w14:textId="53F5695B" w:rsidR="00B6590C" w:rsidRPr="00426389" w:rsidRDefault="00B6590C" w:rsidP="00B6590C">
      <w:pPr>
        <w:ind w:left="720"/>
        <w:rPr>
          <w:lang w:val="ru-RU"/>
        </w:rPr>
      </w:pPr>
      <w:r w:rsidRPr="00426389">
        <w:rPr>
          <w:rFonts w:ascii="Segoe UI Symbol" w:hAnsi="Segoe UI Symbol" w:cs="Segoe UI Symbol"/>
          <w:lang w:val="ru-RU"/>
        </w:rPr>
        <w:lastRenderedPageBreak/>
        <w:t>☐</w:t>
      </w:r>
      <w:r w:rsidRPr="00426389">
        <w:rPr>
          <w:lang w:val="ru-RU"/>
        </w:rPr>
        <w:t xml:space="preserve"> </w:t>
      </w:r>
      <w:r w:rsidR="00426389" w:rsidRPr="00426389">
        <w:rPr>
          <w:lang w:val="ru-RU"/>
        </w:rPr>
        <w:t>Я никогда не использовал кредитное плечо</w:t>
      </w:r>
    </w:p>
    <w:p w14:paraId="173B4452" w14:textId="3E6E36C8" w:rsidR="00B6590C" w:rsidRPr="00E36F9A" w:rsidRDefault="00B6590C" w:rsidP="00B6590C">
      <w:pPr>
        <w:ind w:left="720"/>
        <w:rPr>
          <w:lang w:val="ru-RU"/>
        </w:rPr>
      </w:pPr>
      <w:r w:rsidRPr="00E36F9A">
        <w:rPr>
          <w:rFonts w:ascii="Segoe UI Symbol" w:hAnsi="Segoe UI Symbol" w:cs="Segoe UI Symbol"/>
          <w:lang w:val="ru-RU"/>
        </w:rPr>
        <w:t>☐</w:t>
      </w:r>
      <w:r w:rsidRPr="00E36F9A">
        <w:rPr>
          <w:lang w:val="ru-RU"/>
        </w:rPr>
        <w:t xml:space="preserve"> </w:t>
      </w:r>
      <w:r w:rsidR="00426389">
        <w:rPr>
          <w:lang w:val="ru-RU"/>
        </w:rPr>
        <w:t>До</w:t>
      </w:r>
      <w:r w:rsidRPr="00E36F9A">
        <w:rPr>
          <w:lang w:val="ru-RU"/>
        </w:rPr>
        <w:t xml:space="preserve"> 1:10 </w:t>
      </w:r>
    </w:p>
    <w:p w14:paraId="57B8B263" w14:textId="65C1BF34" w:rsidR="00B6590C" w:rsidRPr="00E36F9A" w:rsidRDefault="00B6590C" w:rsidP="00B6590C">
      <w:pPr>
        <w:ind w:left="720"/>
        <w:rPr>
          <w:lang w:val="ru-RU"/>
        </w:rPr>
      </w:pPr>
      <w:r w:rsidRPr="00E36F9A">
        <w:rPr>
          <w:rFonts w:ascii="Segoe UI Symbol" w:hAnsi="Segoe UI Symbol" w:cs="Segoe UI Symbol"/>
          <w:lang w:val="ru-RU"/>
        </w:rPr>
        <w:t>☐</w:t>
      </w:r>
      <w:r w:rsidRPr="00E36F9A">
        <w:rPr>
          <w:lang w:val="ru-RU"/>
        </w:rPr>
        <w:t xml:space="preserve"> </w:t>
      </w:r>
      <w:r w:rsidR="00426389">
        <w:rPr>
          <w:lang w:val="ru-RU"/>
        </w:rPr>
        <w:t>Между</w:t>
      </w:r>
      <w:r w:rsidRPr="00E36F9A">
        <w:rPr>
          <w:lang w:val="ru-RU"/>
        </w:rPr>
        <w:t xml:space="preserve"> 1:10 - 1:25                                                                        </w:t>
      </w:r>
    </w:p>
    <w:p w14:paraId="63A06D6F" w14:textId="60CB297D" w:rsidR="00B6590C" w:rsidRPr="00E36F9A" w:rsidRDefault="00B6590C" w:rsidP="00B6590C">
      <w:pPr>
        <w:ind w:left="720"/>
        <w:rPr>
          <w:lang w:val="ru-RU"/>
        </w:rPr>
      </w:pPr>
      <w:r w:rsidRPr="00E36F9A">
        <w:rPr>
          <w:rFonts w:ascii="Segoe UI Symbol" w:hAnsi="Segoe UI Symbol" w:cs="Segoe UI Symbol"/>
          <w:lang w:val="ru-RU"/>
        </w:rPr>
        <w:t>☐</w:t>
      </w:r>
      <w:r w:rsidRPr="00E36F9A">
        <w:rPr>
          <w:lang w:val="ru-RU"/>
        </w:rPr>
        <w:t xml:space="preserve"> </w:t>
      </w:r>
      <w:r w:rsidR="00426389">
        <w:rPr>
          <w:lang w:val="ru-RU"/>
        </w:rPr>
        <w:t>Между</w:t>
      </w:r>
      <w:r w:rsidRPr="00E36F9A">
        <w:rPr>
          <w:lang w:val="ru-RU"/>
        </w:rPr>
        <w:t xml:space="preserve"> 1:25 - 1:50 </w:t>
      </w:r>
    </w:p>
    <w:p w14:paraId="1C9323A0" w14:textId="022CDCFB" w:rsidR="00B6590C" w:rsidRPr="00E36F9A" w:rsidRDefault="00B6590C" w:rsidP="00B6590C">
      <w:pPr>
        <w:ind w:left="720"/>
        <w:rPr>
          <w:lang w:val="ru-RU"/>
        </w:rPr>
      </w:pPr>
      <w:r w:rsidRPr="00E36F9A">
        <w:rPr>
          <w:rFonts w:ascii="Segoe UI Symbol" w:hAnsi="Segoe UI Symbol" w:cs="Segoe UI Symbol"/>
          <w:lang w:val="ru-RU"/>
        </w:rPr>
        <w:t>☐</w:t>
      </w:r>
      <w:r w:rsidRPr="00E36F9A">
        <w:rPr>
          <w:lang w:val="ru-RU"/>
        </w:rPr>
        <w:t xml:space="preserve"> </w:t>
      </w:r>
      <w:r w:rsidR="00426389">
        <w:rPr>
          <w:lang w:val="ru-RU"/>
        </w:rPr>
        <w:t>Между</w:t>
      </w:r>
      <w:r w:rsidRPr="00E36F9A">
        <w:rPr>
          <w:lang w:val="ru-RU"/>
        </w:rPr>
        <w:t xml:space="preserve"> 1:50 - 1:100 </w:t>
      </w:r>
    </w:p>
    <w:p w14:paraId="53CA84F8" w14:textId="75BA4967" w:rsidR="00B6590C" w:rsidRPr="00E36F9A" w:rsidRDefault="00B6590C" w:rsidP="00B6590C">
      <w:pPr>
        <w:ind w:left="720"/>
        <w:rPr>
          <w:lang w:val="ru-RU"/>
        </w:rPr>
      </w:pPr>
      <w:r w:rsidRPr="00E36F9A">
        <w:rPr>
          <w:rFonts w:ascii="Segoe UI Symbol" w:hAnsi="Segoe UI Symbol" w:cs="Segoe UI Symbol"/>
          <w:lang w:val="ru-RU"/>
        </w:rPr>
        <w:t>☐</w:t>
      </w:r>
      <w:r w:rsidRPr="00E36F9A">
        <w:rPr>
          <w:lang w:val="ru-RU"/>
        </w:rPr>
        <w:t xml:space="preserve"> </w:t>
      </w:r>
      <w:r w:rsidR="00426389">
        <w:rPr>
          <w:lang w:val="ru-RU"/>
        </w:rPr>
        <w:t>Более,</w:t>
      </w:r>
      <w:r w:rsidR="006B73D1">
        <w:rPr>
          <w:lang w:val="ru-RU"/>
        </w:rPr>
        <w:t xml:space="preserve"> </w:t>
      </w:r>
      <w:r w:rsidR="00426389">
        <w:rPr>
          <w:lang w:val="ru-RU"/>
        </w:rPr>
        <w:t>чем</w:t>
      </w:r>
      <w:r w:rsidRPr="00E36F9A">
        <w:rPr>
          <w:lang w:val="ru-RU"/>
        </w:rPr>
        <w:t xml:space="preserve"> 1:100</w:t>
      </w:r>
    </w:p>
    <w:p w14:paraId="1B5C01C0" w14:textId="77777777" w:rsidR="00B6590C" w:rsidRPr="00E36F9A" w:rsidRDefault="00B6590C" w:rsidP="00B6590C">
      <w:pPr>
        <w:rPr>
          <w:lang w:val="ru-RU"/>
        </w:rPr>
      </w:pPr>
    </w:p>
    <w:p w14:paraId="33BBEC8E" w14:textId="0BD70CEA" w:rsidR="00B6590C" w:rsidRPr="00E36F9A" w:rsidRDefault="00B6590C" w:rsidP="00B6590C">
      <w:pPr>
        <w:rPr>
          <w:b/>
          <w:lang w:val="ru-RU"/>
        </w:rPr>
      </w:pPr>
      <w:r w:rsidRPr="00E36F9A">
        <w:rPr>
          <w:b/>
          <w:lang w:val="ru-RU"/>
        </w:rPr>
        <w:t>3.</w:t>
      </w:r>
      <w:r w:rsidRPr="00E36F9A">
        <w:rPr>
          <w:b/>
          <w:lang w:val="ru-RU"/>
        </w:rPr>
        <w:tab/>
      </w:r>
      <w:r w:rsidR="00E36F9A">
        <w:rPr>
          <w:b/>
          <w:lang w:val="ru-RU"/>
        </w:rPr>
        <w:t>Каков был средний объём вложенных сумм ваших прошлых операций с финансовыми продуктами, которые вы выбрали выше</w:t>
      </w:r>
      <w:r w:rsidRPr="00E36F9A">
        <w:rPr>
          <w:b/>
          <w:lang w:val="ru-RU"/>
        </w:rPr>
        <w:t>?</w:t>
      </w:r>
    </w:p>
    <w:p w14:paraId="76B5D5D4" w14:textId="0078A1C9" w:rsidR="00B6590C" w:rsidRPr="00711D06" w:rsidRDefault="00B6590C" w:rsidP="00B6590C">
      <w:pPr>
        <w:ind w:left="720"/>
        <w:rPr>
          <w:lang w:val="ru-RU"/>
        </w:rPr>
      </w:pPr>
      <w:r w:rsidRPr="00711D06">
        <w:rPr>
          <w:rFonts w:ascii="Segoe UI Symbol" w:hAnsi="Segoe UI Symbol" w:cs="Segoe UI Symbol"/>
          <w:lang w:val="ru-RU"/>
        </w:rPr>
        <w:t>☐</w:t>
      </w:r>
      <w:r w:rsidRPr="00711D06">
        <w:rPr>
          <w:lang w:val="ru-RU"/>
        </w:rPr>
        <w:t xml:space="preserve"> </w:t>
      </w:r>
      <w:r w:rsidR="00711D06">
        <w:rPr>
          <w:lang w:val="ru-RU"/>
        </w:rPr>
        <w:t>Менее</w:t>
      </w:r>
      <w:r w:rsidRPr="00711D06">
        <w:rPr>
          <w:lang w:val="ru-RU"/>
        </w:rPr>
        <w:t xml:space="preserve"> €1000 </w:t>
      </w:r>
    </w:p>
    <w:p w14:paraId="38D91728" w14:textId="07097506" w:rsidR="00B6590C" w:rsidRPr="00711D06" w:rsidRDefault="00B6590C" w:rsidP="00B6590C">
      <w:pPr>
        <w:ind w:left="720"/>
        <w:rPr>
          <w:lang w:val="ru-RU"/>
        </w:rPr>
      </w:pPr>
      <w:r w:rsidRPr="00711D06">
        <w:rPr>
          <w:rFonts w:ascii="Segoe UI Symbol" w:hAnsi="Segoe UI Symbol" w:cs="Segoe UI Symbol"/>
          <w:lang w:val="ru-RU"/>
        </w:rPr>
        <w:t>☐</w:t>
      </w:r>
      <w:r w:rsidRPr="00711D06">
        <w:rPr>
          <w:lang w:val="ru-RU"/>
        </w:rPr>
        <w:t xml:space="preserve"> </w:t>
      </w:r>
      <w:r w:rsidR="00711D06">
        <w:rPr>
          <w:lang w:val="ru-RU"/>
        </w:rPr>
        <w:t>Между</w:t>
      </w:r>
      <w:r w:rsidRPr="00711D06">
        <w:rPr>
          <w:lang w:val="ru-RU"/>
        </w:rPr>
        <w:t xml:space="preserve"> €1000 </w:t>
      </w:r>
      <w:r w:rsidR="00711D06">
        <w:rPr>
          <w:lang w:val="ru-RU"/>
        </w:rPr>
        <w:t>и</w:t>
      </w:r>
      <w:r w:rsidRPr="00711D06">
        <w:rPr>
          <w:lang w:val="ru-RU"/>
        </w:rPr>
        <w:t xml:space="preserve"> €5,000</w:t>
      </w:r>
    </w:p>
    <w:p w14:paraId="7B5A3E28" w14:textId="2ABBDEBC" w:rsidR="00B6590C" w:rsidRPr="00711D06" w:rsidRDefault="00B6590C" w:rsidP="00B6590C">
      <w:pPr>
        <w:ind w:left="720"/>
        <w:rPr>
          <w:lang w:val="ru-RU"/>
        </w:rPr>
      </w:pPr>
      <w:r w:rsidRPr="00711D06">
        <w:rPr>
          <w:rFonts w:ascii="Segoe UI Symbol" w:hAnsi="Segoe UI Symbol" w:cs="Segoe UI Symbol"/>
          <w:lang w:val="ru-RU"/>
        </w:rPr>
        <w:t>☐</w:t>
      </w:r>
      <w:r w:rsidRPr="00711D06">
        <w:rPr>
          <w:lang w:val="ru-RU"/>
        </w:rPr>
        <w:t xml:space="preserve"> </w:t>
      </w:r>
      <w:r w:rsidR="00711D06">
        <w:rPr>
          <w:lang w:val="ru-RU"/>
        </w:rPr>
        <w:t>Между</w:t>
      </w:r>
      <w:r w:rsidRPr="00711D06">
        <w:rPr>
          <w:lang w:val="ru-RU"/>
        </w:rPr>
        <w:t xml:space="preserve"> €5,000 </w:t>
      </w:r>
      <w:r w:rsidR="00711D06">
        <w:rPr>
          <w:lang w:val="ru-RU"/>
        </w:rPr>
        <w:t>и</w:t>
      </w:r>
      <w:r w:rsidRPr="00711D06">
        <w:rPr>
          <w:lang w:val="ru-RU"/>
        </w:rPr>
        <w:t xml:space="preserve"> €25,000</w:t>
      </w:r>
    </w:p>
    <w:p w14:paraId="500F828F" w14:textId="011231B2" w:rsidR="00B6590C" w:rsidRPr="000A3EF8" w:rsidRDefault="00B6590C" w:rsidP="00B6590C">
      <w:pPr>
        <w:ind w:left="720"/>
        <w:rPr>
          <w:lang w:val="ru-RU"/>
        </w:rPr>
      </w:pPr>
      <w:r w:rsidRPr="000A3EF8">
        <w:rPr>
          <w:rFonts w:ascii="Segoe UI Symbol" w:hAnsi="Segoe UI Symbol" w:cs="Segoe UI Symbol"/>
          <w:lang w:val="ru-RU"/>
        </w:rPr>
        <w:t>☐</w:t>
      </w:r>
      <w:r w:rsidRPr="000A3EF8">
        <w:rPr>
          <w:lang w:val="ru-RU"/>
        </w:rPr>
        <w:t xml:space="preserve"> </w:t>
      </w:r>
      <w:r w:rsidR="00711D06">
        <w:rPr>
          <w:lang w:val="ru-RU"/>
        </w:rPr>
        <w:t>Более</w:t>
      </w:r>
      <w:r w:rsidRPr="000A3EF8">
        <w:rPr>
          <w:lang w:val="ru-RU"/>
        </w:rPr>
        <w:t xml:space="preserve"> €25,000 </w:t>
      </w:r>
    </w:p>
    <w:p w14:paraId="7E1095DE" w14:textId="337D0439" w:rsidR="00B6590C" w:rsidRPr="000A3EF8" w:rsidRDefault="00B6590C" w:rsidP="00B6590C">
      <w:pPr>
        <w:ind w:left="720"/>
        <w:rPr>
          <w:lang w:val="ru-RU"/>
        </w:rPr>
      </w:pPr>
      <w:r w:rsidRPr="000A3EF8">
        <w:rPr>
          <w:rFonts w:ascii="Segoe UI Symbol" w:hAnsi="Segoe UI Symbol" w:cs="Segoe UI Symbol"/>
          <w:lang w:val="ru-RU"/>
        </w:rPr>
        <w:t>☐</w:t>
      </w:r>
      <w:r w:rsidRPr="000A3EF8">
        <w:rPr>
          <w:lang w:val="ru-RU"/>
        </w:rPr>
        <w:t xml:space="preserve"> </w:t>
      </w:r>
      <w:r w:rsidR="00711D06">
        <w:rPr>
          <w:lang w:val="ru-RU"/>
        </w:rPr>
        <w:t>Я никогда не инвестировал</w:t>
      </w:r>
      <w:r w:rsidRPr="000A3EF8">
        <w:rPr>
          <w:lang w:val="ru-RU"/>
        </w:rPr>
        <w:t xml:space="preserve"> </w:t>
      </w:r>
    </w:p>
    <w:p w14:paraId="5D525165" w14:textId="77777777" w:rsidR="00B6590C" w:rsidRPr="000A3EF8" w:rsidRDefault="00B6590C" w:rsidP="00B6590C">
      <w:pPr>
        <w:rPr>
          <w:lang w:val="ru-RU"/>
        </w:rPr>
      </w:pPr>
    </w:p>
    <w:p w14:paraId="19F57CF0" w14:textId="77777777" w:rsidR="000A3EF8" w:rsidRPr="000A3EF8" w:rsidRDefault="00B6590C" w:rsidP="000A3EF8">
      <w:pPr>
        <w:rPr>
          <w:b/>
          <w:lang w:val="ru-RU"/>
        </w:rPr>
      </w:pPr>
      <w:r w:rsidRPr="000A3EF8">
        <w:rPr>
          <w:b/>
          <w:lang w:val="ru-RU"/>
        </w:rPr>
        <w:t>4.</w:t>
      </w:r>
      <w:r w:rsidRPr="000A3EF8">
        <w:rPr>
          <w:b/>
          <w:lang w:val="ru-RU"/>
        </w:rPr>
        <w:tab/>
      </w:r>
      <w:r w:rsidR="000A3EF8" w:rsidRPr="000A3EF8">
        <w:rPr>
          <w:b/>
          <w:lang w:val="ru-RU"/>
        </w:rPr>
        <w:t xml:space="preserve">Пожалуйста, подтвердите все сценарии, которые применимы к вам: </w:t>
      </w:r>
    </w:p>
    <w:p w14:paraId="174D4AA2" w14:textId="28266882" w:rsidR="00B6590C" w:rsidRPr="00A940A3" w:rsidRDefault="000A3EF8" w:rsidP="000A3EF8">
      <w:pPr>
        <w:rPr>
          <w:lang w:val="ru-RU"/>
        </w:rPr>
      </w:pPr>
      <w:r w:rsidRPr="00A940A3">
        <w:rPr>
          <w:b/>
          <w:lang w:val="ru-RU"/>
        </w:rPr>
        <w:t xml:space="preserve">              </w:t>
      </w:r>
      <w:r w:rsidR="00B6590C" w:rsidRPr="00A940A3">
        <w:rPr>
          <w:rFonts w:ascii="Segoe UI Symbol" w:hAnsi="Segoe UI Symbol" w:cs="Segoe UI Symbol"/>
          <w:lang w:val="ru-RU"/>
        </w:rPr>
        <w:t>☐</w:t>
      </w:r>
      <w:r w:rsidR="00B6590C" w:rsidRPr="00A940A3">
        <w:rPr>
          <w:lang w:val="ru-RU"/>
        </w:rPr>
        <w:t xml:space="preserve"> </w:t>
      </w:r>
      <w:r w:rsidR="00A940A3" w:rsidRPr="00A940A3">
        <w:rPr>
          <w:lang w:val="ru-RU"/>
        </w:rPr>
        <w:t>Я торговал на демо / симулятор</w:t>
      </w:r>
    </w:p>
    <w:p w14:paraId="6A5D8706" w14:textId="77777777" w:rsidR="00A940A3" w:rsidRDefault="00B6590C" w:rsidP="00B6590C">
      <w:pPr>
        <w:ind w:left="720"/>
        <w:rPr>
          <w:lang w:val="ru-RU"/>
        </w:rPr>
      </w:pPr>
      <w:r w:rsidRPr="00A940A3">
        <w:rPr>
          <w:rFonts w:ascii="Segoe UI Symbol" w:hAnsi="Segoe UI Symbol" w:cs="Segoe UI Symbol"/>
          <w:lang w:val="ru-RU"/>
        </w:rPr>
        <w:t>☐</w:t>
      </w:r>
      <w:r w:rsidRPr="00A940A3">
        <w:rPr>
          <w:lang w:val="ru-RU"/>
        </w:rPr>
        <w:t xml:space="preserve"> </w:t>
      </w:r>
      <w:r w:rsidR="00A940A3" w:rsidRPr="00A940A3">
        <w:rPr>
          <w:lang w:val="ru-RU"/>
        </w:rPr>
        <w:t xml:space="preserve">знаю, как это сделать, и мне удобно размещать, корректировать и закрывать заказы </w:t>
      </w:r>
    </w:p>
    <w:p w14:paraId="04E72059" w14:textId="12DD1A7D" w:rsidR="00B6590C" w:rsidRPr="00A940A3" w:rsidRDefault="00B6590C" w:rsidP="00B6590C">
      <w:pPr>
        <w:ind w:left="720"/>
        <w:rPr>
          <w:lang w:val="ru-RU"/>
        </w:rPr>
      </w:pPr>
      <w:r w:rsidRPr="00A940A3">
        <w:rPr>
          <w:rFonts w:ascii="Segoe UI Symbol" w:hAnsi="Segoe UI Symbol" w:cs="Segoe UI Symbol"/>
          <w:lang w:val="ru-RU"/>
        </w:rPr>
        <w:t>☐</w:t>
      </w:r>
      <w:r w:rsidRPr="00A940A3">
        <w:rPr>
          <w:lang w:val="ru-RU"/>
        </w:rPr>
        <w:t xml:space="preserve"> </w:t>
      </w:r>
      <w:r w:rsidR="00A940A3" w:rsidRPr="00A940A3">
        <w:rPr>
          <w:lang w:val="ru-RU"/>
        </w:rPr>
        <w:t>Ни один из вышеперечисленных. Я не торговал в среде Демо</w:t>
      </w:r>
      <w:r w:rsidR="00A940A3">
        <w:rPr>
          <w:lang w:val="ru-RU"/>
        </w:rPr>
        <w:t xml:space="preserve"> </w:t>
      </w:r>
    </w:p>
    <w:p w14:paraId="032037F5" w14:textId="77777777" w:rsidR="00C86D89" w:rsidRPr="00A940A3" w:rsidRDefault="00C86D89" w:rsidP="00C86D89">
      <w:pPr>
        <w:pStyle w:val="af"/>
        <w:tabs>
          <w:tab w:val="left" w:pos="1327"/>
          <w:tab w:val="left" w:pos="5735"/>
        </w:tabs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1F2946B" w14:textId="613AB260" w:rsidR="00B6590C" w:rsidRPr="0000383A" w:rsidRDefault="00B6590C" w:rsidP="00B6590C">
      <w:pPr>
        <w:rPr>
          <w:b/>
          <w:lang w:val="ru-RU"/>
        </w:rPr>
      </w:pPr>
      <w:r w:rsidRPr="00227C1E">
        <w:rPr>
          <w:b/>
          <w:lang w:val="ru-RU"/>
        </w:rPr>
        <w:t>5.</w:t>
      </w:r>
      <w:r w:rsidRPr="00227C1E">
        <w:rPr>
          <w:b/>
          <w:lang w:val="ru-RU"/>
        </w:rPr>
        <w:tab/>
      </w:r>
      <w:r w:rsidR="00227C1E">
        <w:rPr>
          <w:b/>
          <w:lang w:val="ru-RU"/>
        </w:rPr>
        <w:t>Каков ваш уровень образования, квалификация и опыт работы относительно наших услуг и продуктов</w:t>
      </w:r>
      <w:r w:rsidRPr="00227C1E">
        <w:rPr>
          <w:b/>
          <w:lang w:val="ru-RU"/>
        </w:rPr>
        <w:t xml:space="preserve">? </w:t>
      </w:r>
      <w:r w:rsidRPr="0000383A">
        <w:rPr>
          <w:b/>
          <w:lang w:val="ru-RU"/>
        </w:rPr>
        <w:t>(</w:t>
      </w:r>
      <w:r w:rsidR="00227C1E">
        <w:rPr>
          <w:b/>
          <w:lang w:val="ru-RU"/>
        </w:rPr>
        <w:t>можно выбрать несколько</w:t>
      </w:r>
      <w:r w:rsidRPr="0000383A">
        <w:rPr>
          <w:b/>
          <w:lang w:val="ru-RU"/>
        </w:rPr>
        <w:t>)</w:t>
      </w:r>
    </w:p>
    <w:p w14:paraId="351C10E3" w14:textId="49594A1D" w:rsidR="0000383A" w:rsidRDefault="00B6590C" w:rsidP="00B6590C">
      <w:pPr>
        <w:ind w:left="720"/>
        <w:rPr>
          <w:lang w:val="ru-RU"/>
        </w:rPr>
      </w:pPr>
      <w:r w:rsidRPr="0000383A">
        <w:rPr>
          <w:rFonts w:ascii="Segoe UI Symbol" w:hAnsi="Segoe UI Symbol" w:cs="Segoe UI Symbol"/>
          <w:lang w:val="ru-RU"/>
        </w:rPr>
        <w:t>☐</w:t>
      </w:r>
      <w:r w:rsidR="0000383A" w:rsidRPr="0000383A">
        <w:rPr>
          <w:lang w:val="ru-RU"/>
        </w:rPr>
        <w:t xml:space="preserve"> Я имею профессиональную квалификацию в области финансов / экономики (например </w:t>
      </w:r>
      <w:r w:rsidR="0000383A" w:rsidRPr="0000383A">
        <w:t>CFA</w:t>
      </w:r>
      <w:r w:rsidR="0000383A" w:rsidRPr="0000383A">
        <w:rPr>
          <w:lang w:val="ru-RU"/>
        </w:rPr>
        <w:t xml:space="preserve">, </w:t>
      </w:r>
      <w:r w:rsidR="0000383A" w:rsidRPr="0000383A">
        <w:t>ACCA</w:t>
      </w:r>
      <w:r w:rsidR="0000383A" w:rsidRPr="0000383A">
        <w:rPr>
          <w:lang w:val="ru-RU"/>
        </w:rPr>
        <w:t>,</w:t>
      </w:r>
      <w:r w:rsidR="0000383A">
        <w:rPr>
          <w:lang w:val="ru-RU"/>
        </w:rPr>
        <w:t xml:space="preserve"> </w:t>
      </w:r>
      <w:r w:rsidR="0000383A" w:rsidRPr="0000383A">
        <w:rPr>
          <w:lang w:val="ru-RU"/>
        </w:rPr>
        <w:t xml:space="preserve">или подобное). </w:t>
      </w:r>
    </w:p>
    <w:p w14:paraId="052AABBE" w14:textId="3D18FA06" w:rsidR="00B6590C" w:rsidRPr="0000383A" w:rsidRDefault="00B6590C" w:rsidP="00B6590C">
      <w:pPr>
        <w:ind w:left="720"/>
        <w:rPr>
          <w:lang w:val="ru-RU"/>
        </w:rPr>
      </w:pPr>
      <w:r w:rsidRPr="0000383A">
        <w:rPr>
          <w:rFonts w:ascii="Segoe UI Symbol" w:hAnsi="Segoe UI Symbol" w:cs="Segoe UI Symbol"/>
          <w:lang w:val="ru-RU"/>
        </w:rPr>
        <w:t>☐</w:t>
      </w:r>
      <w:r w:rsidR="0000383A" w:rsidRPr="0000383A">
        <w:rPr>
          <w:lang w:val="ru-RU"/>
        </w:rPr>
        <w:t xml:space="preserve"> Я получил высшее образование / обучение в области финансов и / или финансовых услуг и / или экономики и / или бухгалтерского учета / аудита и / или управления рисками и / или управления бизнесом.</w:t>
      </w:r>
    </w:p>
    <w:p w14:paraId="155ACE3B" w14:textId="77777777" w:rsidR="0000383A" w:rsidRDefault="00B6590C" w:rsidP="00B6590C">
      <w:pPr>
        <w:ind w:left="720"/>
        <w:rPr>
          <w:lang w:val="ru-RU"/>
        </w:rPr>
      </w:pPr>
      <w:r w:rsidRPr="0000383A">
        <w:rPr>
          <w:rFonts w:ascii="Segoe UI Symbol" w:hAnsi="Segoe UI Symbol" w:cs="Segoe UI Symbol"/>
          <w:lang w:val="ru-RU"/>
        </w:rPr>
        <w:t>☐</w:t>
      </w:r>
      <w:r w:rsidRPr="0000383A">
        <w:rPr>
          <w:lang w:val="ru-RU"/>
        </w:rPr>
        <w:t xml:space="preserve"> </w:t>
      </w:r>
      <w:r w:rsidR="0000383A" w:rsidRPr="0000383A">
        <w:rPr>
          <w:lang w:val="ru-RU"/>
        </w:rPr>
        <w:t xml:space="preserve">Последние 3 года работал в должности, связанной с торговлей деривативами, более 1 года </w:t>
      </w:r>
    </w:p>
    <w:p w14:paraId="38BE2649" w14:textId="0CDB8D27" w:rsidR="00B6590C" w:rsidRPr="0000383A" w:rsidRDefault="00B6590C" w:rsidP="00B6590C">
      <w:pPr>
        <w:ind w:left="720"/>
        <w:rPr>
          <w:lang w:val="ru-RU"/>
        </w:rPr>
      </w:pPr>
      <w:r w:rsidRPr="0000383A">
        <w:rPr>
          <w:rFonts w:ascii="Segoe UI Symbol" w:hAnsi="Segoe UI Symbol" w:cs="Segoe UI Symbol"/>
          <w:lang w:val="ru-RU"/>
        </w:rPr>
        <w:t>☐</w:t>
      </w:r>
      <w:r w:rsidRPr="0000383A">
        <w:rPr>
          <w:lang w:val="ru-RU"/>
        </w:rPr>
        <w:t xml:space="preserve"> </w:t>
      </w:r>
      <w:r w:rsidR="005E454F" w:rsidRPr="005E454F">
        <w:rPr>
          <w:lang w:val="ru-RU"/>
        </w:rPr>
        <w:t>Я посещал торговые курсы</w:t>
      </w:r>
    </w:p>
    <w:p w14:paraId="71CF9462" w14:textId="2023691E" w:rsidR="00B6590C" w:rsidRPr="005E454F" w:rsidRDefault="00B6590C" w:rsidP="00B6590C">
      <w:pPr>
        <w:ind w:left="720"/>
        <w:rPr>
          <w:lang w:val="ru-RU"/>
        </w:rPr>
      </w:pPr>
      <w:r w:rsidRPr="005E454F">
        <w:rPr>
          <w:rFonts w:ascii="Segoe UI Symbol" w:hAnsi="Segoe UI Symbol" w:cs="Segoe UI Symbol"/>
          <w:lang w:val="ru-RU"/>
        </w:rPr>
        <w:t>☐</w:t>
      </w:r>
      <w:r w:rsidRPr="005E454F">
        <w:rPr>
          <w:lang w:val="ru-RU"/>
        </w:rPr>
        <w:t xml:space="preserve"> </w:t>
      </w:r>
      <w:r w:rsidR="005E454F" w:rsidRPr="005E454F">
        <w:rPr>
          <w:lang w:val="ru-RU"/>
        </w:rPr>
        <w:t>Ничего из вышеперечисленного</w:t>
      </w:r>
      <w:r w:rsidR="005E454F">
        <w:rPr>
          <w:lang w:val="ru-RU"/>
        </w:rPr>
        <w:t xml:space="preserve"> </w:t>
      </w:r>
    </w:p>
    <w:p w14:paraId="437C79F3" w14:textId="77777777" w:rsidR="00B6590C" w:rsidRPr="005E454F" w:rsidRDefault="00B6590C" w:rsidP="00B6590C">
      <w:pPr>
        <w:rPr>
          <w:lang w:val="ru-RU"/>
        </w:rPr>
      </w:pPr>
    </w:p>
    <w:p w14:paraId="195F2CFB" w14:textId="0A0582CB" w:rsidR="00B6590C" w:rsidRPr="0034351F" w:rsidRDefault="00B6590C" w:rsidP="00B6590C">
      <w:pPr>
        <w:rPr>
          <w:b/>
          <w:lang w:val="ru-RU"/>
        </w:rPr>
      </w:pPr>
      <w:r w:rsidRPr="0034351F">
        <w:rPr>
          <w:b/>
          <w:lang w:val="ru-RU"/>
        </w:rPr>
        <w:t>6.</w:t>
      </w:r>
      <w:r w:rsidRPr="0034351F">
        <w:rPr>
          <w:b/>
          <w:lang w:val="ru-RU"/>
        </w:rPr>
        <w:tab/>
      </w:r>
      <w:r w:rsidR="00393D7D">
        <w:rPr>
          <w:b/>
          <w:lang w:val="ru-RU"/>
        </w:rPr>
        <w:t>Выберите пожалуйста верно или ложно утверждение</w:t>
      </w:r>
      <w:r w:rsidRPr="0034351F">
        <w:rPr>
          <w:b/>
          <w:lang w:val="ru-RU"/>
        </w:rPr>
        <w:t xml:space="preserve">: </w:t>
      </w:r>
    </w:p>
    <w:tbl>
      <w:tblPr>
        <w:tblStyle w:val="af1"/>
        <w:tblW w:w="1154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0"/>
        <w:gridCol w:w="5770"/>
      </w:tblGrid>
      <w:tr w:rsidR="00B6590C" w14:paraId="657F6AA9" w14:textId="77777777" w:rsidTr="00B6590C">
        <w:trPr>
          <w:trHeight w:val="1374"/>
        </w:trPr>
        <w:tc>
          <w:tcPr>
            <w:tcW w:w="5770" w:type="dxa"/>
          </w:tcPr>
          <w:p w14:paraId="4F03CE70" w14:textId="04060790" w:rsidR="00B6590C" w:rsidRPr="0034351F" w:rsidRDefault="0034351F" w:rsidP="00B6590C">
            <w:pPr>
              <w:rPr>
                <w:b/>
                <w:lang w:val="ru-RU"/>
              </w:rPr>
            </w:pPr>
            <w:r w:rsidRPr="0034351F">
              <w:rPr>
                <w:lang w:val="ru-RU"/>
              </w:rPr>
              <w:t>Если вы увеличи</w:t>
            </w:r>
            <w:r>
              <w:rPr>
                <w:lang w:val="ru-RU"/>
              </w:rPr>
              <w:t>те</w:t>
            </w:r>
            <w:r w:rsidRPr="0034351F">
              <w:rPr>
                <w:lang w:val="ru-RU"/>
              </w:rPr>
              <w:t xml:space="preserve"> кредитное плечо при торговле </w:t>
            </w:r>
            <w:r w:rsidRPr="0034351F">
              <w:t>CFD</w:t>
            </w:r>
            <w:r w:rsidRPr="0034351F">
              <w:rPr>
                <w:lang w:val="ru-RU"/>
              </w:rPr>
              <w:t>, объем позиции будет увеличиваться и, следовательно, увелич</w:t>
            </w:r>
            <w:r>
              <w:rPr>
                <w:lang w:val="ru-RU"/>
              </w:rPr>
              <w:t>ится</w:t>
            </w:r>
            <w:r w:rsidRPr="0034351F">
              <w:rPr>
                <w:lang w:val="ru-RU"/>
              </w:rPr>
              <w:t xml:space="preserve"> риск убытков.</w:t>
            </w:r>
          </w:p>
        </w:tc>
        <w:tc>
          <w:tcPr>
            <w:tcW w:w="5770" w:type="dxa"/>
          </w:tcPr>
          <w:p w14:paraId="55FA069E" w14:textId="70699802" w:rsidR="00B6590C" w:rsidRPr="000A06D2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0A06D2">
              <w:rPr>
                <w:lang w:val="ru-RU"/>
              </w:rPr>
              <w:t>Верно</w:t>
            </w:r>
          </w:p>
          <w:p w14:paraId="73DCD11C" w14:textId="73D6D92A" w:rsidR="00B6590C" w:rsidRPr="000A06D2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0A06D2">
              <w:rPr>
                <w:lang w:val="ru-RU"/>
              </w:rPr>
              <w:t>Ложно</w:t>
            </w:r>
          </w:p>
          <w:p w14:paraId="60137514" w14:textId="77777777" w:rsidR="00B6590C" w:rsidRDefault="00B6590C" w:rsidP="00B6590C">
            <w:pPr>
              <w:rPr>
                <w:b/>
              </w:rPr>
            </w:pPr>
          </w:p>
        </w:tc>
      </w:tr>
      <w:tr w:rsidR="00B6590C" w14:paraId="313152F1" w14:textId="77777777" w:rsidTr="00B6590C">
        <w:trPr>
          <w:trHeight w:val="1450"/>
        </w:trPr>
        <w:tc>
          <w:tcPr>
            <w:tcW w:w="5770" w:type="dxa"/>
          </w:tcPr>
          <w:p w14:paraId="642BD2E6" w14:textId="07851252" w:rsidR="00B6590C" w:rsidRPr="00FD7B05" w:rsidRDefault="00FD7B05" w:rsidP="00B6590C">
            <w:pPr>
              <w:rPr>
                <w:b/>
                <w:lang w:val="ru-RU"/>
              </w:rPr>
            </w:pPr>
            <w:r w:rsidRPr="00FD7B05">
              <w:rPr>
                <w:lang w:val="ru-RU"/>
              </w:rPr>
              <w:t xml:space="preserve">Если стоимость вашей начальной позиции в контракте </w:t>
            </w:r>
            <w:r w:rsidRPr="00FD7B05">
              <w:t>CFD</w:t>
            </w:r>
            <w:r w:rsidRPr="00FD7B05">
              <w:rPr>
                <w:lang w:val="ru-RU"/>
              </w:rPr>
              <w:t xml:space="preserve"> составляет 10 000 долларов США, а коэффициент кредитного плеча - 1:20, тогда начальное требование маржи будет составлять 5% (</w:t>
            </w:r>
            <w:proofErr w:type="gramStart"/>
            <w:r w:rsidRPr="00FD7B05">
              <w:rPr>
                <w:lang w:val="ru-RU"/>
              </w:rPr>
              <w:t>т.е.</w:t>
            </w:r>
            <w:proofErr w:type="gramEnd"/>
            <w:r w:rsidRPr="00FD7B05">
              <w:rPr>
                <w:lang w:val="ru-RU"/>
              </w:rPr>
              <w:t xml:space="preserve"> 5000 долларов США)</w:t>
            </w:r>
          </w:p>
        </w:tc>
        <w:tc>
          <w:tcPr>
            <w:tcW w:w="5770" w:type="dxa"/>
          </w:tcPr>
          <w:p w14:paraId="794F06B8" w14:textId="41F83277" w:rsidR="00B6590C" w:rsidRPr="000A06D2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0A06D2">
              <w:rPr>
                <w:lang w:val="ru-RU"/>
              </w:rPr>
              <w:t>Верно</w:t>
            </w:r>
          </w:p>
          <w:p w14:paraId="67C1C23E" w14:textId="7F17432D" w:rsidR="00B6590C" w:rsidRPr="000A06D2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0A06D2">
              <w:rPr>
                <w:lang w:val="ru-RU"/>
              </w:rPr>
              <w:t>Ложно</w:t>
            </w:r>
          </w:p>
          <w:p w14:paraId="0046A4EA" w14:textId="77777777" w:rsidR="00B6590C" w:rsidRDefault="00B6590C" w:rsidP="00B6590C">
            <w:pPr>
              <w:rPr>
                <w:b/>
              </w:rPr>
            </w:pPr>
          </w:p>
        </w:tc>
      </w:tr>
      <w:tr w:rsidR="00B6590C" w14:paraId="25918E30" w14:textId="77777777" w:rsidTr="00B6590C">
        <w:trPr>
          <w:trHeight w:val="1476"/>
        </w:trPr>
        <w:tc>
          <w:tcPr>
            <w:tcW w:w="5770" w:type="dxa"/>
          </w:tcPr>
          <w:p w14:paraId="4C47A84A" w14:textId="5EDE6BEC" w:rsidR="00B6590C" w:rsidRPr="00A56D54" w:rsidRDefault="00A56D54" w:rsidP="00B6590C">
            <w:pPr>
              <w:rPr>
                <w:b/>
                <w:lang w:val="ru-RU"/>
              </w:rPr>
            </w:pPr>
            <w:r w:rsidRPr="00A56D54">
              <w:rPr>
                <w:lang w:val="ru-RU"/>
              </w:rPr>
              <w:t>Ваш фьючерсный брокер имеет право ликвидировать ваши позиции, если вы не выполняете свои обязательства по марже.</w:t>
            </w:r>
          </w:p>
        </w:tc>
        <w:tc>
          <w:tcPr>
            <w:tcW w:w="5770" w:type="dxa"/>
          </w:tcPr>
          <w:p w14:paraId="0F45B90A" w14:textId="05DF6985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Верно</w:t>
            </w:r>
          </w:p>
          <w:p w14:paraId="00D8796C" w14:textId="2FFD1C0D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Ложно</w:t>
            </w:r>
          </w:p>
          <w:p w14:paraId="741004B5" w14:textId="77777777" w:rsidR="00B6590C" w:rsidRDefault="00B6590C" w:rsidP="00B6590C">
            <w:pPr>
              <w:rPr>
                <w:b/>
              </w:rPr>
            </w:pPr>
          </w:p>
        </w:tc>
      </w:tr>
      <w:tr w:rsidR="00B6590C" w14:paraId="1B243B8E" w14:textId="77777777" w:rsidTr="00B6590C">
        <w:trPr>
          <w:trHeight w:val="1450"/>
        </w:trPr>
        <w:tc>
          <w:tcPr>
            <w:tcW w:w="5770" w:type="dxa"/>
          </w:tcPr>
          <w:p w14:paraId="5C0899C8" w14:textId="3F0B818C" w:rsidR="00B6590C" w:rsidRPr="00A31ED5" w:rsidRDefault="00A31ED5" w:rsidP="00B6590C">
            <w:pPr>
              <w:rPr>
                <w:b/>
                <w:lang w:val="ru-RU"/>
              </w:rPr>
            </w:pPr>
            <w:r w:rsidRPr="00A31ED5">
              <w:rPr>
                <w:lang w:val="ru-RU"/>
              </w:rPr>
              <w:t>При торговле фьючерсами вы можете потерять больше, чем ваш первоначальный депозит у вашего брокера</w:t>
            </w:r>
          </w:p>
        </w:tc>
        <w:tc>
          <w:tcPr>
            <w:tcW w:w="5770" w:type="dxa"/>
          </w:tcPr>
          <w:p w14:paraId="0BB6CDF9" w14:textId="06A8E0B8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Верно</w:t>
            </w:r>
          </w:p>
          <w:p w14:paraId="7F088399" w14:textId="6B8684D0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Ложно</w:t>
            </w:r>
          </w:p>
          <w:p w14:paraId="51007F66" w14:textId="77777777" w:rsidR="00B6590C" w:rsidRDefault="00B6590C" w:rsidP="00B6590C">
            <w:pPr>
              <w:rPr>
                <w:b/>
              </w:rPr>
            </w:pPr>
          </w:p>
        </w:tc>
      </w:tr>
      <w:tr w:rsidR="00B6590C" w14:paraId="45194517" w14:textId="77777777" w:rsidTr="00B6590C">
        <w:trPr>
          <w:trHeight w:val="1476"/>
        </w:trPr>
        <w:tc>
          <w:tcPr>
            <w:tcW w:w="5770" w:type="dxa"/>
          </w:tcPr>
          <w:p w14:paraId="580D85B6" w14:textId="79C2D268" w:rsidR="00B6590C" w:rsidRPr="00397377" w:rsidRDefault="00B6590C" w:rsidP="00B6590C">
            <w:pPr>
              <w:rPr>
                <w:b/>
                <w:lang w:val="ru-RU"/>
              </w:rPr>
            </w:pPr>
            <w:r>
              <w:t>CFD</w:t>
            </w:r>
            <w:r w:rsidRPr="00397377">
              <w:rPr>
                <w:lang w:val="ru-RU"/>
              </w:rPr>
              <w:t xml:space="preserve"> </w:t>
            </w:r>
            <w:r w:rsidR="00397377">
              <w:rPr>
                <w:lang w:val="ru-RU"/>
              </w:rPr>
              <w:t>торгуются на регулируемой бирже</w:t>
            </w:r>
          </w:p>
        </w:tc>
        <w:tc>
          <w:tcPr>
            <w:tcW w:w="5770" w:type="dxa"/>
          </w:tcPr>
          <w:p w14:paraId="04AD8E7E" w14:textId="2B74C590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Верно</w:t>
            </w:r>
          </w:p>
          <w:p w14:paraId="1140240F" w14:textId="566A803B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Ложно</w:t>
            </w:r>
          </w:p>
          <w:p w14:paraId="19CF69C4" w14:textId="77777777" w:rsidR="00B6590C" w:rsidRDefault="00B6590C" w:rsidP="00B6590C">
            <w:pPr>
              <w:rPr>
                <w:b/>
              </w:rPr>
            </w:pPr>
          </w:p>
        </w:tc>
      </w:tr>
      <w:tr w:rsidR="00B6590C" w14:paraId="3DF1564B" w14:textId="77777777" w:rsidTr="00B6590C">
        <w:trPr>
          <w:trHeight w:val="1450"/>
        </w:trPr>
        <w:tc>
          <w:tcPr>
            <w:tcW w:w="5770" w:type="dxa"/>
          </w:tcPr>
          <w:p w14:paraId="757C68BB" w14:textId="0A723F12" w:rsidR="00B6590C" w:rsidRPr="00221133" w:rsidRDefault="00221133" w:rsidP="00B6590C">
            <w:pPr>
              <w:rPr>
                <w:b/>
                <w:lang w:val="ru-RU"/>
              </w:rPr>
            </w:pPr>
            <w:r w:rsidRPr="00221133">
              <w:rPr>
                <w:lang w:val="ru-RU"/>
              </w:rPr>
              <w:t xml:space="preserve">Фьючерсные контракты </w:t>
            </w:r>
            <w:proofErr w:type="gramStart"/>
            <w:r w:rsidRPr="00221133">
              <w:rPr>
                <w:lang w:val="ru-RU"/>
              </w:rPr>
              <w:t>- это</w:t>
            </w:r>
            <w:proofErr w:type="gramEnd"/>
            <w:r w:rsidRPr="00221133">
              <w:rPr>
                <w:lang w:val="ru-RU"/>
              </w:rPr>
              <w:t xml:space="preserve"> способ получить большую прибыль без риска, предсказывая будущее и торгуя на его основе.</w:t>
            </w:r>
          </w:p>
        </w:tc>
        <w:tc>
          <w:tcPr>
            <w:tcW w:w="5770" w:type="dxa"/>
          </w:tcPr>
          <w:p w14:paraId="64B41456" w14:textId="35E03036" w:rsidR="00B6590C" w:rsidRPr="00F24F71" w:rsidRDefault="00B6590C" w:rsidP="00B6590C">
            <w:pPr>
              <w:ind w:left="720"/>
              <w:rPr>
                <w:lang w:val="ru-RU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Верно</w:t>
            </w:r>
          </w:p>
          <w:p w14:paraId="6B7D0C9E" w14:textId="6EBFB5D2" w:rsidR="00B6590C" w:rsidRPr="00281E42" w:rsidRDefault="00B6590C" w:rsidP="00B6590C">
            <w:pPr>
              <w:ind w:left="720"/>
              <w:rPr>
                <w:lang w:val="en-GB"/>
              </w:rPr>
            </w:pPr>
            <w:r w:rsidRPr="00B6590C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F24F71">
              <w:rPr>
                <w:lang w:val="ru-RU"/>
              </w:rPr>
              <w:t>Ложно</w:t>
            </w:r>
          </w:p>
          <w:p w14:paraId="40CAC4EC" w14:textId="77777777" w:rsidR="00B6590C" w:rsidRDefault="00B6590C" w:rsidP="00B6590C">
            <w:pPr>
              <w:rPr>
                <w:b/>
              </w:rPr>
            </w:pPr>
          </w:p>
        </w:tc>
      </w:tr>
    </w:tbl>
    <w:p w14:paraId="577171F5" w14:textId="328403D4" w:rsidR="00B6590C" w:rsidRPr="00281E42" w:rsidRDefault="00B6590C" w:rsidP="00B6590C">
      <w:pPr>
        <w:rPr>
          <w:b/>
          <w:lang w:val="ru-RU"/>
        </w:rPr>
      </w:pPr>
      <w:r w:rsidRPr="00281E42">
        <w:rPr>
          <w:b/>
          <w:lang w:val="ru-RU"/>
        </w:rPr>
        <w:t>7.</w:t>
      </w:r>
      <w:r w:rsidRPr="00281E42">
        <w:rPr>
          <w:b/>
          <w:lang w:val="ru-RU"/>
        </w:rPr>
        <w:tab/>
      </w:r>
      <w:r w:rsidR="00281E42">
        <w:rPr>
          <w:b/>
          <w:lang w:val="ru-RU"/>
        </w:rPr>
        <w:t>По</w:t>
      </w:r>
      <w:r w:rsidR="00A14C74">
        <w:rPr>
          <w:b/>
          <w:lang w:val="ru-RU"/>
        </w:rPr>
        <w:t>чему</w:t>
      </w:r>
      <w:r w:rsidR="00281E42">
        <w:rPr>
          <w:b/>
          <w:lang w:val="ru-RU"/>
        </w:rPr>
        <w:t xml:space="preserve"> вы хотите торговать</w:t>
      </w:r>
      <w:r w:rsidRPr="00281E42">
        <w:rPr>
          <w:b/>
          <w:lang w:val="ru-RU"/>
        </w:rPr>
        <w:t xml:space="preserve"> </w:t>
      </w:r>
      <w:r w:rsidRPr="00B6590C">
        <w:rPr>
          <w:b/>
        </w:rPr>
        <w:t>Futures</w:t>
      </w:r>
      <w:r w:rsidRPr="00281E42">
        <w:rPr>
          <w:b/>
          <w:lang w:val="ru-RU"/>
        </w:rPr>
        <w:t xml:space="preserve">, </w:t>
      </w:r>
      <w:r w:rsidRPr="00B6590C">
        <w:rPr>
          <w:b/>
        </w:rPr>
        <w:t>Forex</w:t>
      </w:r>
      <w:r w:rsidRPr="00281E42">
        <w:rPr>
          <w:b/>
          <w:lang w:val="ru-RU"/>
        </w:rPr>
        <w:t xml:space="preserve"> </w:t>
      </w:r>
      <w:r w:rsidR="00281E42">
        <w:rPr>
          <w:b/>
          <w:lang w:val="ru-RU"/>
        </w:rPr>
        <w:t>и</w:t>
      </w:r>
      <w:r w:rsidRPr="00281E42">
        <w:rPr>
          <w:b/>
          <w:lang w:val="ru-RU"/>
        </w:rPr>
        <w:t xml:space="preserve"> </w:t>
      </w:r>
      <w:r w:rsidRPr="00B6590C">
        <w:rPr>
          <w:b/>
        </w:rPr>
        <w:t>CFD</w:t>
      </w:r>
      <w:r w:rsidRPr="00281E42">
        <w:rPr>
          <w:b/>
          <w:lang w:val="ru-RU"/>
        </w:rPr>
        <w:t xml:space="preserve"> </w:t>
      </w:r>
      <w:r w:rsidR="00281E42">
        <w:rPr>
          <w:b/>
          <w:lang w:val="ru-RU"/>
        </w:rPr>
        <w:t>продуктами</w:t>
      </w:r>
      <w:r w:rsidRPr="00281E42">
        <w:rPr>
          <w:b/>
          <w:lang w:val="ru-RU"/>
        </w:rPr>
        <w:t xml:space="preserve">? </w:t>
      </w:r>
    </w:p>
    <w:p w14:paraId="362D9F7E" w14:textId="77777777" w:rsidR="00B6590C" w:rsidRPr="00281E42" w:rsidRDefault="00B6590C" w:rsidP="00B6590C">
      <w:pPr>
        <w:rPr>
          <w:lang w:val="ru-RU"/>
        </w:rPr>
      </w:pPr>
    </w:p>
    <w:p w14:paraId="0F4C764C" w14:textId="68FA2768" w:rsidR="00B6590C" w:rsidRPr="00AA5B21" w:rsidRDefault="00B6590C" w:rsidP="00B6590C">
      <w:pPr>
        <w:ind w:left="720"/>
        <w:rPr>
          <w:lang w:val="ru-RU"/>
        </w:rPr>
      </w:pPr>
      <w:r w:rsidRPr="00AA5B21">
        <w:rPr>
          <w:rFonts w:ascii="Segoe UI Symbol" w:hAnsi="Segoe UI Symbol" w:cs="Segoe UI Symbol"/>
          <w:lang w:val="ru-RU"/>
        </w:rPr>
        <w:t xml:space="preserve">☐ </w:t>
      </w:r>
      <w:r w:rsidR="00AA5B21">
        <w:rPr>
          <w:rFonts w:ascii="Calibri" w:hAnsi="Calibri" w:cs="Calibri"/>
          <w:lang w:val="ru-RU"/>
        </w:rPr>
        <w:t>Для</w:t>
      </w:r>
      <w:r w:rsidR="00AA5B21" w:rsidRPr="00AA5B21">
        <w:rPr>
          <w:rFonts w:ascii="Calibri" w:hAnsi="Calibri" w:cs="Calibri"/>
          <w:lang w:val="ru-RU"/>
        </w:rPr>
        <w:t xml:space="preserve"> </w:t>
      </w:r>
      <w:r w:rsidR="00AA5B21">
        <w:rPr>
          <w:rFonts w:ascii="Calibri" w:hAnsi="Calibri" w:cs="Calibri"/>
          <w:lang w:val="ru-RU"/>
        </w:rPr>
        <w:t>получения</w:t>
      </w:r>
      <w:r w:rsidR="00AA5B21" w:rsidRPr="00AA5B21">
        <w:rPr>
          <w:rFonts w:ascii="Calibri" w:hAnsi="Calibri" w:cs="Calibri"/>
          <w:lang w:val="ru-RU"/>
        </w:rPr>
        <w:t xml:space="preserve"> </w:t>
      </w:r>
      <w:r w:rsidR="00AA5B21">
        <w:rPr>
          <w:rFonts w:ascii="Calibri" w:hAnsi="Calibri" w:cs="Calibri"/>
          <w:lang w:val="ru-RU"/>
        </w:rPr>
        <w:t>быстрой</w:t>
      </w:r>
      <w:r w:rsidR="00AA5B21" w:rsidRPr="00AA5B21">
        <w:rPr>
          <w:rFonts w:ascii="Calibri" w:hAnsi="Calibri" w:cs="Calibri"/>
          <w:lang w:val="ru-RU"/>
        </w:rPr>
        <w:t xml:space="preserve"> </w:t>
      </w:r>
      <w:r w:rsidR="00AA5B21">
        <w:rPr>
          <w:rFonts w:ascii="Calibri" w:hAnsi="Calibri" w:cs="Calibri"/>
          <w:lang w:val="ru-RU"/>
        </w:rPr>
        <w:t>прибыли</w:t>
      </w:r>
      <w:r w:rsidR="00AA5B21" w:rsidRPr="00AA5B21">
        <w:rPr>
          <w:rFonts w:ascii="Calibri" w:hAnsi="Calibri" w:cs="Calibri"/>
          <w:lang w:val="ru-RU"/>
        </w:rPr>
        <w:t xml:space="preserve"> </w:t>
      </w:r>
      <w:r w:rsidR="00AA5B21">
        <w:rPr>
          <w:rFonts w:ascii="Calibri" w:hAnsi="Calibri" w:cs="Calibri"/>
          <w:lang w:val="ru-RU"/>
        </w:rPr>
        <w:t>от</w:t>
      </w:r>
      <w:r w:rsidR="00AA5B21" w:rsidRPr="00AA5B21">
        <w:rPr>
          <w:rFonts w:ascii="Calibri" w:hAnsi="Calibri" w:cs="Calibri"/>
          <w:lang w:val="ru-RU"/>
        </w:rPr>
        <w:t xml:space="preserve"> </w:t>
      </w:r>
      <w:r w:rsidR="00AA5B21">
        <w:rPr>
          <w:rFonts w:ascii="Calibri" w:hAnsi="Calibri" w:cs="Calibri"/>
          <w:lang w:val="ru-RU"/>
        </w:rPr>
        <w:t>краткосрочных сделок.</w:t>
      </w:r>
    </w:p>
    <w:p w14:paraId="03630D11" w14:textId="6C9FE3A6" w:rsidR="00B6590C" w:rsidRPr="00282311" w:rsidRDefault="00B6590C" w:rsidP="00B6590C">
      <w:pPr>
        <w:ind w:left="720"/>
        <w:rPr>
          <w:lang w:val="ru-RU"/>
        </w:rPr>
      </w:pPr>
      <w:r w:rsidRPr="00282311">
        <w:rPr>
          <w:rFonts w:ascii="Segoe UI Symbol" w:hAnsi="Segoe UI Symbol" w:cs="Segoe UI Symbol"/>
          <w:lang w:val="ru-RU"/>
        </w:rPr>
        <w:t xml:space="preserve">☐ </w:t>
      </w:r>
      <w:r w:rsidR="00282311">
        <w:rPr>
          <w:lang w:val="ru-RU"/>
        </w:rPr>
        <w:t>Для</w:t>
      </w:r>
      <w:r w:rsidR="00282311" w:rsidRPr="00282311">
        <w:rPr>
          <w:lang w:val="ru-RU"/>
        </w:rPr>
        <w:t xml:space="preserve"> </w:t>
      </w:r>
      <w:r w:rsidR="00282311">
        <w:rPr>
          <w:lang w:val="ru-RU"/>
        </w:rPr>
        <w:t>получения</w:t>
      </w:r>
      <w:r w:rsidR="00282311" w:rsidRPr="00282311">
        <w:rPr>
          <w:lang w:val="ru-RU"/>
        </w:rPr>
        <w:t xml:space="preserve"> </w:t>
      </w:r>
      <w:r w:rsidR="00282311">
        <w:rPr>
          <w:lang w:val="ru-RU"/>
        </w:rPr>
        <w:t>доступа</w:t>
      </w:r>
      <w:r w:rsidR="00282311" w:rsidRPr="00282311">
        <w:rPr>
          <w:lang w:val="ru-RU"/>
        </w:rPr>
        <w:t xml:space="preserve"> </w:t>
      </w:r>
      <w:r w:rsidR="00282311">
        <w:rPr>
          <w:lang w:val="ru-RU"/>
        </w:rPr>
        <w:t>к</w:t>
      </w:r>
      <w:r w:rsidR="00282311" w:rsidRPr="00282311">
        <w:rPr>
          <w:lang w:val="ru-RU"/>
        </w:rPr>
        <w:t xml:space="preserve"> </w:t>
      </w:r>
      <w:r w:rsidR="00282311">
        <w:rPr>
          <w:lang w:val="ru-RU"/>
        </w:rPr>
        <w:t xml:space="preserve">нескольким инвестиционным продуктам, таким как </w:t>
      </w:r>
      <w:r>
        <w:t>Forex</w:t>
      </w:r>
      <w:r w:rsidRPr="00282311">
        <w:rPr>
          <w:lang w:val="ru-RU"/>
        </w:rPr>
        <w:t xml:space="preserve">, </w:t>
      </w:r>
      <w:r>
        <w:t>CFD</w:t>
      </w:r>
      <w:r w:rsidR="00282311">
        <w:rPr>
          <w:lang w:val="ru-RU"/>
        </w:rPr>
        <w:t xml:space="preserve"> и</w:t>
      </w:r>
      <w:r w:rsidRPr="00282311">
        <w:rPr>
          <w:lang w:val="ru-RU"/>
        </w:rPr>
        <w:t xml:space="preserve"> </w:t>
      </w:r>
      <w:r w:rsidR="00282311">
        <w:rPr>
          <w:lang w:val="ru-RU"/>
        </w:rPr>
        <w:t>Фьючерсы на одной платформе.</w:t>
      </w:r>
    </w:p>
    <w:p w14:paraId="220ECEE4" w14:textId="7D6BE5A7" w:rsidR="00B9207F" w:rsidRPr="00033B5A" w:rsidRDefault="00B6590C" w:rsidP="00B6590C">
      <w:pPr>
        <w:ind w:left="720"/>
        <w:rPr>
          <w:lang w:val="ru-RU"/>
        </w:rPr>
      </w:pPr>
      <w:r w:rsidRPr="00B9207F">
        <w:rPr>
          <w:rFonts w:ascii="Segoe UI Symbol" w:hAnsi="Segoe UI Symbol" w:cs="Segoe UI Symbol"/>
          <w:lang w:val="ru-RU"/>
        </w:rPr>
        <w:t xml:space="preserve">☐ </w:t>
      </w:r>
      <w:r w:rsidR="00B9207F" w:rsidRPr="00B9207F">
        <w:rPr>
          <w:lang w:val="ru-RU"/>
        </w:rPr>
        <w:t>Это гарантирует безопасный возврат моих инвестиций в долгосрочной перспективе</w:t>
      </w:r>
      <w:r w:rsidR="00033B5A" w:rsidRPr="00033B5A">
        <w:rPr>
          <w:lang w:val="ru-RU"/>
        </w:rPr>
        <w:t>.</w:t>
      </w:r>
    </w:p>
    <w:p w14:paraId="2EE69629" w14:textId="171FAA70" w:rsidR="00B6590C" w:rsidRPr="00B579EA" w:rsidRDefault="00B6590C" w:rsidP="00B6590C">
      <w:pPr>
        <w:ind w:left="720"/>
        <w:rPr>
          <w:lang w:val="ru-RU"/>
        </w:rPr>
      </w:pPr>
      <w:r w:rsidRPr="00033B5A">
        <w:rPr>
          <w:rFonts w:ascii="Segoe UI Symbol" w:hAnsi="Segoe UI Symbol" w:cs="Segoe UI Symbol"/>
          <w:lang w:val="ru-RU"/>
        </w:rPr>
        <w:t xml:space="preserve">☐ </w:t>
      </w:r>
      <w:r w:rsidR="00033B5A" w:rsidRPr="00033B5A">
        <w:rPr>
          <w:lang w:val="ru-RU"/>
        </w:rPr>
        <w:t>Это позволяет мне торговать на рынке, двигаясь как вверх, так и вниз</w:t>
      </w:r>
      <w:r w:rsidR="00033B5A" w:rsidRPr="00B579EA">
        <w:rPr>
          <w:lang w:val="ru-RU"/>
        </w:rPr>
        <w:t>.</w:t>
      </w:r>
    </w:p>
    <w:p w14:paraId="5F1B75EA" w14:textId="72D7C92E" w:rsidR="00B6590C" w:rsidRPr="00B579EA" w:rsidRDefault="00B6590C" w:rsidP="00B6590C">
      <w:pPr>
        <w:ind w:left="720"/>
        <w:rPr>
          <w:lang w:val="ru-RU"/>
        </w:rPr>
      </w:pPr>
      <w:r w:rsidRPr="00B579EA">
        <w:rPr>
          <w:rFonts w:ascii="Segoe UI Symbol" w:hAnsi="Segoe UI Symbol" w:cs="Segoe UI Symbol"/>
          <w:lang w:val="ru-RU"/>
        </w:rPr>
        <w:t xml:space="preserve">☐ </w:t>
      </w:r>
      <w:r w:rsidR="00B579EA" w:rsidRPr="00B579EA">
        <w:rPr>
          <w:lang w:val="ru-RU"/>
        </w:rPr>
        <w:t xml:space="preserve">Я связываю меньшую сумму своих денег для инвестирования из-за элемента кредитного плеча, связанного с продуктами </w:t>
      </w:r>
      <w:r w:rsidR="00B579EA" w:rsidRPr="00B579EA">
        <w:t>CFD</w:t>
      </w:r>
    </w:p>
    <w:p w14:paraId="3B8775BD" w14:textId="77777777" w:rsidR="00B6590C" w:rsidRPr="00B579EA" w:rsidRDefault="00B6590C" w:rsidP="00B6590C">
      <w:pPr>
        <w:rPr>
          <w:lang w:val="ru-RU"/>
        </w:rPr>
      </w:pPr>
    </w:p>
    <w:p w14:paraId="56BCA46F" w14:textId="30871196" w:rsidR="00B6590C" w:rsidRPr="005F721A" w:rsidRDefault="00B6590C" w:rsidP="00B6590C">
      <w:pPr>
        <w:rPr>
          <w:b/>
          <w:lang w:val="ru-RU"/>
        </w:rPr>
      </w:pPr>
      <w:r w:rsidRPr="005F721A">
        <w:rPr>
          <w:b/>
          <w:lang w:val="ru-RU"/>
        </w:rPr>
        <w:t>8.</w:t>
      </w:r>
      <w:r w:rsidRPr="005F721A">
        <w:rPr>
          <w:b/>
          <w:lang w:val="ru-RU"/>
        </w:rPr>
        <w:tab/>
      </w:r>
      <w:r w:rsidR="005F721A">
        <w:rPr>
          <w:b/>
          <w:lang w:val="ru-RU"/>
        </w:rPr>
        <w:t>У</w:t>
      </w:r>
      <w:r w:rsidR="005F721A" w:rsidRPr="005F721A">
        <w:rPr>
          <w:b/>
          <w:lang w:val="ru-RU"/>
        </w:rPr>
        <w:t>кажите ваш средний годовой чистый доход (</w:t>
      </w:r>
      <w:proofErr w:type="gramStart"/>
      <w:r w:rsidR="005F721A" w:rsidRPr="005F721A">
        <w:rPr>
          <w:b/>
          <w:lang w:val="ru-RU"/>
        </w:rPr>
        <w:t>т</w:t>
      </w:r>
      <w:r w:rsidR="005F721A">
        <w:rPr>
          <w:b/>
          <w:lang w:val="ru-RU"/>
        </w:rPr>
        <w:t>.</w:t>
      </w:r>
      <w:r w:rsidR="005F721A" w:rsidRPr="005F721A">
        <w:rPr>
          <w:b/>
          <w:lang w:val="ru-RU"/>
        </w:rPr>
        <w:t>е</w:t>
      </w:r>
      <w:r w:rsidR="005F721A">
        <w:rPr>
          <w:b/>
          <w:lang w:val="ru-RU"/>
        </w:rPr>
        <w:t>.</w:t>
      </w:r>
      <w:proofErr w:type="gramEnd"/>
      <w:r w:rsidR="005F721A" w:rsidRPr="005F721A">
        <w:rPr>
          <w:b/>
          <w:lang w:val="ru-RU"/>
        </w:rPr>
        <w:t xml:space="preserve"> общий доход за вычетом расходов, например, расходы на проживание, платежи по ипотеке / арендной плате, выплаты по кредиту, платежи по кредитным картам и т. д.)</w:t>
      </w:r>
    </w:p>
    <w:p w14:paraId="1DFD08D3" w14:textId="77777777" w:rsidR="00B6590C" w:rsidRPr="005F721A" w:rsidRDefault="00B6590C" w:rsidP="00B6590C">
      <w:pPr>
        <w:rPr>
          <w:lang w:val="ru-RU"/>
        </w:rPr>
      </w:pPr>
    </w:p>
    <w:p w14:paraId="0F48399B" w14:textId="4F29DB37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 w:rsidR="002101CC">
        <w:rPr>
          <w:lang w:val="ru-RU"/>
        </w:rPr>
        <w:t>Более</w:t>
      </w:r>
      <w:r>
        <w:t xml:space="preserve"> $1</w:t>
      </w:r>
      <w:r w:rsidR="002101CC" w:rsidRPr="00DB2404">
        <w:rPr>
          <w:lang w:val="en-GB"/>
        </w:rPr>
        <w:t xml:space="preserve"> 000 000</w:t>
      </w:r>
    </w:p>
    <w:p w14:paraId="60D6B690" w14:textId="34FBCC35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>
        <w:t>$500</w:t>
      </w:r>
      <w:r w:rsidR="002101CC" w:rsidRPr="00DB2404">
        <w:rPr>
          <w:lang w:val="en-GB"/>
        </w:rPr>
        <w:t xml:space="preserve"> 000</w:t>
      </w:r>
      <w:r>
        <w:t>-$1</w:t>
      </w:r>
      <w:r w:rsidR="002101CC" w:rsidRPr="00DB2404">
        <w:rPr>
          <w:lang w:val="en-GB"/>
        </w:rPr>
        <w:t xml:space="preserve"> 000 000</w:t>
      </w:r>
    </w:p>
    <w:p w14:paraId="2826A88D" w14:textId="2123C716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>
        <w:t>$200</w:t>
      </w:r>
      <w:r w:rsidR="002101CC" w:rsidRPr="00DB2404">
        <w:rPr>
          <w:lang w:val="en-GB"/>
        </w:rPr>
        <w:t xml:space="preserve"> 000</w:t>
      </w:r>
      <w:r>
        <w:t>-$500</w:t>
      </w:r>
      <w:r w:rsidR="002101CC" w:rsidRPr="00DB2404">
        <w:rPr>
          <w:lang w:val="en-GB"/>
        </w:rPr>
        <w:t xml:space="preserve"> 000</w:t>
      </w:r>
    </w:p>
    <w:p w14:paraId="6E1CF4D3" w14:textId="29BEA447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>
        <w:t>$100</w:t>
      </w:r>
      <w:r w:rsidR="002101CC" w:rsidRPr="00DB2404">
        <w:rPr>
          <w:lang w:val="en-GB"/>
        </w:rPr>
        <w:t xml:space="preserve"> 000</w:t>
      </w:r>
      <w:r>
        <w:t>-$200</w:t>
      </w:r>
      <w:r w:rsidR="002101CC" w:rsidRPr="00DB2404">
        <w:rPr>
          <w:lang w:val="en-GB"/>
        </w:rPr>
        <w:t xml:space="preserve"> 000</w:t>
      </w:r>
    </w:p>
    <w:p w14:paraId="67E9270E" w14:textId="0A6FC44A" w:rsidR="00B6590C" w:rsidRDefault="00B6590C" w:rsidP="00B6590C">
      <w:pPr>
        <w:ind w:left="720"/>
      </w:pPr>
      <w:r>
        <w:rPr>
          <w:rFonts w:ascii="Segoe UI Symbol" w:hAnsi="Segoe UI Symbol" w:cs="Segoe UI Symbol"/>
        </w:rPr>
        <w:t>☐</w:t>
      </w:r>
      <w:r>
        <w:t>$50</w:t>
      </w:r>
      <w:r w:rsidR="002101CC" w:rsidRPr="00DB2404">
        <w:rPr>
          <w:lang w:val="en-GB"/>
        </w:rPr>
        <w:t xml:space="preserve"> 000</w:t>
      </w:r>
      <w:r>
        <w:t>-$100</w:t>
      </w:r>
      <w:r w:rsidR="002101CC" w:rsidRPr="00DB2404">
        <w:rPr>
          <w:lang w:val="en-GB"/>
        </w:rPr>
        <w:t xml:space="preserve"> 000</w:t>
      </w:r>
    </w:p>
    <w:p w14:paraId="768C2D35" w14:textId="28896D29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>
        <w:t>$25</w:t>
      </w:r>
      <w:r w:rsidR="002101CC" w:rsidRPr="00DB2404">
        <w:rPr>
          <w:lang w:val="en-GB"/>
        </w:rPr>
        <w:t xml:space="preserve"> 000</w:t>
      </w:r>
      <w:r>
        <w:t>-$50</w:t>
      </w:r>
      <w:r w:rsidR="002101CC" w:rsidRPr="00DB2404">
        <w:rPr>
          <w:lang w:val="en-GB"/>
        </w:rPr>
        <w:t xml:space="preserve"> 000</w:t>
      </w:r>
    </w:p>
    <w:p w14:paraId="7AAF4462" w14:textId="0DC52349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>
        <w:t>$10</w:t>
      </w:r>
      <w:r w:rsidR="002101CC" w:rsidRPr="00DB2404">
        <w:rPr>
          <w:lang w:val="en-GB"/>
        </w:rPr>
        <w:t xml:space="preserve"> 000</w:t>
      </w:r>
      <w:r>
        <w:t>-$25</w:t>
      </w:r>
      <w:r w:rsidR="002101CC" w:rsidRPr="00DB2404">
        <w:rPr>
          <w:lang w:val="en-GB"/>
        </w:rPr>
        <w:t xml:space="preserve"> 000</w:t>
      </w:r>
    </w:p>
    <w:p w14:paraId="30DF66CD" w14:textId="049529C4" w:rsidR="00B6590C" w:rsidRPr="00DB2404" w:rsidRDefault="00B6590C" w:rsidP="00B6590C">
      <w:pPr>
        <w:ind w:left="720"/>
        <w:rPr>
          <w:lang w:val="en-GB"/>
        </w:rPr>
      </w:pPr>
      <w:r>
        <w:rPr>
          <w:rFonts w:ascii="Segoe UI Symbol" w:hAnsi="Segoe UI Symbol" w:cs="Segoe UI Symbol"/>
        </w:rPr>
        <w:t>☐</w:t>
      </w:r>
      <w:r>
        <w:t>$0 - $10</w:t>
      </w:r>
      <w:r w:rsidR="002101CC" w:rsidRPr="00DB2404">
        <w:rPr>
          <w:lang w:val="en-GB"/>
        </w:rPr>
        <w:t xml:space="preserve"> 000</w:t>
      </w:r>
    </w:p>
    <w:p w14:paraId="0577A26A" w14:textId="77777777" w:rsidR="00B6590C" w:rsidRDefault="00B6590C" w:rsidP="00B6590C"/>
    <w:p w14:paraId="599E6B1D" w14:textId="2452C7AF" w:rsidR="00B6590C" w:rsidRPr="00DB2404" w:rsidRDefault="00B6590C" w:rsidP="00B6590C">
      <w:pPr>
        <w:rPr>
          <w:lang w:val="ru-RU"/>
        </w:rPr>
      </w:pPr>
      <w:r w:rsidRPr="00DB2404">
        <w:rPr>
          <w:b/>
          <w:lang w:val="ru-RU"/>
        </w:rPr>
        <w:t>9.</w:t>
      </w:r>
      <w:r w:rsidRPr="00DB2404">
        <w:rPr>
          <w:lang w:val="ru-RU"/>
        </w:rPr>
        <w:tab/>
      </w:r>
      <w:r w:rsidR="00DB2404">
        <w:rPr>
          <w:b/>
          <w:lang w:val="ru-RU"/>
        </w:rPr>
        <w:t>Сколько</w:t>
      </w:r>
      <w:r w:rsidR="00DB2404"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ваших</w:t>
      </w:r>
      <w:r w:rsidR="00DB2404"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денег</w:t>
      </w:r>
      <w:r w:rsidR="00DB2404" w:rsidRPr="00DB2404">
        <w:rPr>
          <w:b/>
          <w:lang w:val="ru-RU"/>
        </w:rPr>
        <w:t>,</w:t>
      </w:r>
      <w:r w:rsidR="003C1E78">
        <w:rPr>
          <w:b/>
          <w:lang w:val="ru-RU"/>
        </w:rPr>
        <w:t xml:space="preserve"> </w:t>
      </w:r>
      <w:r w:rsidR="00DB2404">
        <w:rPr>
          <w:b/>
          <w:lang w:val="ru-RU"/>
        </w:rPr>
        <w:t>используемых</w:t>
      </w:r>
      <w:r w:rsidR="00DB2404"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в</w:t>
      </w:r>
      <w:r w:rsidR="00DB2404"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торговле</w:t>
      </w:r>
      <w:r w:rsidR="00DB2404"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фьючерсами</w:t>
      </w:r>
      <w:r w:rsidRPr="00DB2404">
        <w:rPr>
          <w:b/>
          <w:lang w:val="ru-RU"/>
        </w:rPr>
        <w:t xml:space="preserve">, </w:t>
      </w:r>
      <w:r w:rsidRPr="00B6590C">
        <w:rPr>
          <w:b/>
        </w:rPr>
        <w:t>Forex</w:t>
      </w:r>
      <w:r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или</w:t>
      </w:r>
      <w:r w:rsidRPr="00DB2404">
        <w:rPr>
          <w:b/>
          <w:lang w:val="ru-RU"/>
        </w:rPr>
        <w:t xml:space="preserve"> </w:t>
      </w:r>
      <w:r w:rsidRPr="00B6590C">
        <w:rPr>
          <w:b/>
        </w:rPr>
        <w:t>CFD</w:t>
      </w:r>
      <w:r w:rsidRPr="00DB2404">
        <w:rPr>
          <w:b/>
          <w:lang w:val="ru-RU"/>
        </w:rPr>
        <w:t xml:space="preserve"> </w:t>
      </w:r>
      <w:r w:rsidR="00DB2404">
        <w:rPr>
          <w:b/>
          <w:lang w:val="ru-RU"/>
        </w:rPr>
        <w:t>вы можете себе позволить потерять</w:t>
      </w:r>
      <w:r w:rsidRPr="00DB2404">
        <w:rPr>
          <w:b/>
          <w:lang w:val="ru-RU"/>
        </w:rPr>
        <w:t>?</w:t>
      </w:r>
    </w:p>
    <w:p w14:paraId="2D8010A0" w14:textId="03459599" w:rsidR="00B6590C" w:rsidRPr="003C1E78" w:rsidRDefault="00B6590C" w:rsidP="00B6590C">
      <w:pPr>
        <w:ind w:left="720"/>
        <w:rPr>
          <w:lang w:val="ru-RU"/>
        </w:rPr>
      </w:pPr>
      <w:proofErr w:type="gramStart"/>
      <w:r w:rsidRPr="003C1E78">
        <w:rPr>
          <w:rFonts w:ascii="Segoe UI Symbol" w:hAnsi="Segoe UI Symbol" w:cs="Segoe UI Symbol"/>
          <w:lang w:val="ru-RU"/>
        </w:rPr>
        <w:t>☐</w:t>
      </w:r>
      <w:r w:rsidRPr="003C1E78">
        <w:rPr>
          <w:lang w:val="ru-RU"/>
        </w:rPr>
        <w:t xml:space="preserve">  </w:t>
      </w:r>
      <w:r w:rsidR="003C1E78">
        <w:rPr>
          <w:lang w:val="ru-RU"/>
        </w:rPr>
        <w:t>Вс</w:t>
      </w:r>
      <w:r w:rsidR="004C6FD5">
        <w:rPr>
          <w:lang w:val="ru-RU"/>
        </w:rPr>
        <w:t>ё</w:t>
      </w:r>
      <w:proofErr w:type="gramEnd"/>
      <w:r w:rsidR="003C1E78">
        <w:rPr>
          <w:lang w:val="ru-RU"/>
        </w:rPr>
        <w:t>.</w:t>
      </w:r>
      <w:r w:rsidR="00334E60">
        <w:rPr>
          <w:lang w:val="ru-RU"/>
        </w:rPr>
        <w:t xml:space="preserve"> </w:t>
      </w:r>
      <w:r w:rsidR="003C1E78">
        <w:rPr>
          <w:lang w:val="ru-RU"/>
        </w:rPr>
        <w:t>Я люблю риск.</w:t>
      </w:r>
    </w:p>
    <w:p w14:paraId="250AA2D8" w14:textId="1FEFC169" w:rsidR="00B6590C" w:rsidRPr="00334E60" w:rsidRDefault="00B6590C" w:rsidP="00B6590C">
      <w:pPr>
        <w:ind w:left="720"/>
        <w:rPr>
          <w:lang w:val="ru-RU"/>
        </w:rPr>
      </w:pPr>
      <w:proofErr w:type="gramStart"/>
      <w:r w:rsidRPr="00334E60">
        <w:rPr>
          <w:rFonts w:ascii="Segoe UI Symbol" w:hAnsi="Segoe UI Symbol" w:cs="Segoe UI Symbol"/>
          <w:lang w:val="ru-RU"/>
        </w:rPr>
        <w:t>☐</w:t>
      </w:r>
      <w:r w:rsidRPr="00334E60">
        <w:rPr>
          <w:lang w:val="ru-RU"/>
        </w:rPr>
        <w:t xml:space="preserve">  </w:t>
      </w:r>
      <w:r w:rsidR="00334E60">
        <w:rPr>
          <w:lang w:val="ru-RU"/>
        </w:rPr>
        <w:t>Большую</w:t>
      </w:r>
      <w:proofErr w:type="gramEnd"/>
      <w:r w:rsidR="00334E60">
        <w:rPr>
          <w:lang w:val="ru-RU"/>
        </w:rPr>
        <w:t xml:space="preserve"> часть</w:t>
      </w:r>
      <w:r w:rsidRPr="00334E60">
        <w:rPr>
          <w:lang w:val="ru-RU"/>
        </w:rPr>
        <w:t xml:space="preserve">. </w:t>
      </w:r>
      <w:r w:rsidR="00334E60">
        <w:rPr>
          <w:lang w:val="ru-RU"/>
        </w:rPr>
        <w:t>Я</w:t>
      </w:r>
      <w:r w:rsidR="00334E60" w:rsidRPr="00334E60">
        <w:rPr>
          <w:lang w:val="ru-RU"/>
        </w:rPr>
        <w:t xml:space="preserve"> </w:t>
      </w:r>
      <w:r w:rsidR="00334E60">
        <w:rPr>
          <w:lang w:val="ru-RU"/>
        </w:rPr>
        <w:t>готов взять на себя значительный риск.</w:t>
      </w:r>
    </w:p>
    <w:p w14:paraId="2415EE58" w14:textId="68CC631C" w:rsidR="00B6590C" w:rsidRPr="00A50FFF" w:rsidRDefault="00B6590C" w:rsidP="00B6590C">
      <w:pPr>
        <w:ind w:left="720"/>
        <w:rPr>
          <w:lang w:val="ru-RU"/>
        </w:rPr>
      </w:pPr>
      <w:proofErr w:type="gramStart"/>
      <w:r w:rsidRPr="00A50FFF">
        <w:rPr>
          <w:rFonts w:ascii="Segoe UI Symbol" w:hAnsi="Segoe UI Symbol" w:cs="Segoe UI Symbol"/>
          <w:lang w:val="ru-RU"/>
        </w:rPr>
        <w:t>☐</w:t>
      </w:r>
      <w:r w:rsidRPr="00A50FFF">
        <w:rPr>
          <w:lang w:val="ru-RU"/>
        </w:rPr>
        <w:t xml:space="preserve">  </w:t>
      </w:r>
      <w:r w:rsidR="00A50FFF" w:rsidRPr="00A50FFF">
        <w:rPr>
          <w:lang w:val="ru-RU"/>
        </w:rPr>
        <w:t>Некотор</w:t>
      </w:r>
      <w:r w:rsidR="001C1F8E">
        <w:rPr>
          <w:lang w:val="ru-RU"/>
        </w:rPr>
        <w:t>ую</w:t>
      </w:r>
      <w:proofErr w:type="gramEnd"/>
      <w:r w:rsidR="001C1F8E">
        <w:rPr>
          <w:lang w:val="ru-RU"/>
        </w:rPr>
        <w:t xml:space="preserve"> сумму</w:t>
      </w:r>
      <w:r w:rsidR="00A50FFF" w:rsidRPr="00A50FFF">
        <w:rPr>
          <w:lang w:val="ru-RU"/>
        </w:rPr>
        <w:t>. Я готов принять умеренный риск</w:t>
      </w:r>
      <w:r w:rsidR="00AB7474">
        <w:rPr>
          <w:lang w:val="ru-RU"/>
        </w:rPr>
        <w:t>.</w:t>
      </w:r>
    </w:p>
    <w:p w14:paraId="78657072" w14:textId="717B86B2" w:rsidR="00B6590C" w:rsidRPr="00AB7474" w:rsidRDefault="00B6590C" w:rsidP="00B6590C">
      <w:pPr>
        <w:ind w:left="720"/>
        <w:rPr>
          <w:lang w:val="ru-RU"/>
        </w:rPr>
      </w:pPr>
      <w:proofErr w:type="gramStart"/>
      <w:r w:rsidRPr="00AB7474">
        <w:rPr>
          <w:rFonts w:ascii="Segoe UI Symbol" w:hAnsi="Segoe UI Symbol" w:cs="Segoe UI Symbol"/>
          <w:lang w:val="ru-RU"/>
        </w:rPr>
        <w:t>☐</w:t>
      </w:r>
      <w:r w:rsidRPr="00AB7474">
        <w:rPr>
          <w:lang w:val="ru-RU"/>
        </w:rPr>
        <w:t xml:space="preserve">  </w:t>
      </w:r>
      <w:r w:rsidR="00AB7474">
        <w:rPr>
          <w:lang w:val="ru-RU"/>
        </w:rPr>
        <w:t>Ничего</w:t>
      </w:r>
      <w:proofErr w:type="gramEnd"/>
      <w:r w:rsidR="00AB7474">
        <w:rPr>
          <w:lang w:val="ru-RU"/>
        </w:rPr>
        <w:t>.</w:t>
      </w:r>
      <w:r w:rsidR="00734A48">
        <w:rPr>
          <w:lang w:val="ru-RU"/>
        </w:rPr>
        <w:t xml:space="preserve"> </w:t>
      </w:r>
      <w:r w:rsidR="00AB7474">
        <w:rPr>
          <w:lang w:val="ru-RU"/>
        </w:rPr>
        <w:t xml:space="preserve">Я не </w:t>
      </w:r>
      <w:r w:rsidR="00785766">
        <w:rPr>
          <w:lang w:val="ru-RU"/>
        </w:rPr>
        <w:t>приемлю</w:t>
      </w:r>
      <w:r w:rsidR="00AB7474">
        <w:rPr>
          <w:lang w:val="ru-RU"/>
        </w:rPr>
        <w:t xml:space="preserve"> потер</w:t>
      </w:r>
      <w:r w:rsidR="00785766">
        <w:rPr>
          <w:lang w:val="ru-RU"/>
        </w:rPr>
        <w:t>ю</w:t>
      </w:r>
      <w:r w:rsidR="00AB7474">
        <w:rPr>
          <w:lang w:val="ru-RU"/>
        </w:rPr>
        <w:t xml:space="preserve"> денег при торговле </w:t>
      </w:r>
      <w:r>
        <w:t>CFD</w:t>
      </w:r>
      <w:r w:rsidR="00AB7474">
        <w:rPr>
          <w:lang w:val="ru-RU"/>
        </w:rPr>
        <w:t>.</w:t>
      </w:r>
      <w:r w:rsidRPr="00AB7474">
        <w:rPr>
          <w:lang w:val="ru-RU"/>
        </w:rPr>
        <w:t xml:space="preserve"> </w:t>
      </w:r>
    </w:p>
    <w:p w14:paraId="6697B461" w14:textId="77777777" w:rsidR="00B6590C" w:rsidRPr="00AB7474" w:rsidRDefault="00B6590C" w:rsidP="00B6590C">
      <w:pPr>
        <w:rPr>
          <w:lang w:val="ru-RU"/>
        </w:rPr>
      </w:pPr>
    </w:p>
    <w:p w14:paraId="64EFEDE3" w14:textId="687CA6D9" w:rsidR="00B6590C" w:rsidRPr="00C66CA8" w:rsidRDefault="00B6590C" w:rsidP="00B6590C">
      <w:pPr>
        <w:rPr>
          <w:b/>
          <w:lang w:val="ru-RU"/>
        </w:rPr>
      </w:pPr>
      <w:r w:rsidRPr="00C66CA8">
        <w:rPr>
          <w:b/>
          <w:lang w:val="ru-RU"/>
        </w:rPr>
        <w:t>10.</w:t>
      </w:r>
      <w:r w:rsidRPr="00C66CA8">
        <w:rPr>
          <w:b/>
          <w:lang w:val="ru-RU"/>
        </w:rPr>
        <w:tab/>
      </w:r>
      <w:r w:rsidR="004613EF">
        <w:rPr>
          <w:b/>
          <w:lang w:val="ru-RU"/>
        </w:rPr>
        <w:t>Какова причина открытия счёта в</w:t>
      </w:r>
      <w:r w:rsidRPr="00C66CA8">
        <w:rPr>
          <w:b/>
          <w:lang w:val="ru-RU"/>
        </w:rPr>
        <w:t xml:space="preserve"> </w:t>
      </w:r>
      <w:r w:rsidRPr="00B6590C">
        <w:rPr>
          <w:b/>
        </w:rPr>
        <w:t>AMP</w:t>
      </w:r>
      <w:r w:rsidRPr="00C66CA8">
        <w:rPr>
          <w:b/>
          <w:lang w:val="ru-RU"/>
        </w:rPr>
        <w:t xml:space="preserve"> (</w:t>
      </w:r>
      <w:r w:rsidRPr="00B6590C">
        <w:rPr>
          <w:b/>
        </w:rPr>
        <w:t>EU</w:t>
      </w:r>
      <w:r w:rsidRPr="00C66CA8">
        <w:rPr>
          <w:b/>
          <w:lang w:val="ru-RU"/>
        </w:rPr>
        <w:t xml:space="preserve">)? </w:t>
      </w:r>
    </w:p>
    <w:p w14:paraId="638618F2" w14:textId="06C9491D" w:rsidR="00B6590C" w:rsidRPr="00117846" w:rsidRDefault="00B6590C" w:rsidP="00B6590C">
      <w:pPr>
        <w:ind w:left="720"/>
        <w:rPr>
          <w:lang w:val="ru-RU"/>
        </w:rPr>
      </w:pPr>
      <w:proofErr w:type="gramStart"/>
      <w:r w:rsidRPr="00117846">
        <w:rPr>
          <w:rFonts w:ascii="Segoe UI Symbol" w:hAnsi="Segoe UI Symbol" w:cs="Segoe UI Symbol"/>
          <w:lang w:val="ru-RU"/>
        </w:rPr>
        <w:t>☐</w:t>
      </w:r>
      <w:r w:rsidRPr="00117846">
        <w:rPr>
          <w:lang w:val="ru-RU"/>
        </w:rPr>
        <w:t xml:space="preserve">  </w:t>
      </w:r>
      <w:r w:rsidR="00C66CA8">
        <w:rPr>
          <w:lang w:val="ru-RU"/>
        </w:rPr>
        <w:t>Торгов</w:t>
      </w:r>
      <w:r w:rsidR="009F4034">
        <w:rPr>
          <w:lang w:val="ru-RU"/>
        </w:rPr>
        <w:t>ать</w:t>
      </w:r>
      <w:proofErr w:type="gramEnd"/>
      <w:r w:rsidRPr="00117846">
        <w:rPr>
          <w:lang w:val="ru-RU"/>
        </w:rPr>
        <w:t xml:space="preserve"> </w:t>
      </w:r>
      <w:r>
        <w:t>FOREX</w:t>
      </w:r>
      <w:r w:rsidRPr="00117846">
        <w:rPr>
          <w:lang w:val="ru-RU"/>
        </w:rPr>
        <w:t xml:space="preserve"> </w:t>
      </w:r>
      <w:r w:rsidR="00C66CA8">
        <w:rPr>
          <w:lang w:val="ru-RU"/>
        </w:rPr>
        <w:t>и</w:t>
      </w:r>
      <w:r w:rsidRPr="00117846">
        <w:rPr>
          <w:lang w:val="ru-RU"/>
        </w:rPr>
        <w:t xml:space="preserve"> </w:t>
      </w:r>
      <w:r>
        <w:t>CFD</w:t>
      </w:r>
    </w:p>
    <w:p w14:paraId="2A77E2F1" w14:textId="05B90874" w:rsidR="00B6590C" w:rsidRPr="00233483" w:rsidRDefault="00B6590C" w:rsidP="00B6590C">
      <w:pPr>
        <w:ind w:left="720"/>
        <w:rPr>
          <w:lang w:val="ru-RU"/>
        </w:rPr>
      </w:pPr>
      <w:proofErr w:type="gramStart"/>
      <w:r w:rsidRPr="00233483">
        <w:rPr>
          <w:rFonts w:ascii="Segoe UI Symbol" w:hAnsi="Segoe UI Symbol" w:cs="Segoe UI Symbol"/>
          <w:lang w:val="ru-RU"/>
        </w:rPr>
        <w:t>☐</w:t>
      </w:r>
      <w:r w:rsidRPr="00233483">
        <w:rPr>
          <w:lang w:val="ru-RU"/>
        </w:rPr>
        <w:t xml:space="preserve">  </w:t>
      </w:r>
      <w:r w:rsidR="00C66CA8">
        <w:rPr>
          <w:lang w:val="ru-RU"/>
        </w:rPr>
        <w:t>Торгов</w:t>
      </w:r>
      <w:r w:rsidR="009F4034">
        <w:rPr>
          <w:lang w:val="ru-RU"/>
        </w:rPr>
        <w:t>ать</w:t>
      </w:r>
      <w:proofErr w:type="gramEnd"/>
      <w:r w:rsidR="00C66CA8">
        <w:rPr>
          <w:lang w:val="ru-RU"/>
        </w:rPr>
        <w:t xml:space="preserve"> Фьючерсами</w:t>
      </w:r>
    </w:p>
    <w:p w14:paraId="544A0806" w14:textId="22655194" w:rsidR="00B6590C" w:rsidRPr="00233483" w:rsidRDefault="00B6590C" w:rsidP="00B6590C">
      <w:pPr>
        <w:ind w:left="720"/>
        <w:rPr>
          <w:lang w:val="ru-RU"/>
        </w:rPr>
      </w:pPr>
      <w:proofErr w:type="gramStart"/>
      <w:r w:rsidRPr="00233483">
        <w:rPr>
          <w:rFonts w:ascii="Segoe UI Symbol" w:hAnsi="Segoe UI Symbol" w:cs="Segoe UI Symbol"/>
          <w:lang w:val="ru-RU"/>
        </w:rPr>
        <w:t>☐</w:t>
      </w:r>
      <w:r w:rsidRPr="00233483">
        <w:rPr>
          <w:lang w:val="ru-RU"/>
        </w:rPr>
        <w:t xml:space="preserve">  </w:t>
      </w:r>
      <w:r w:rsidR="00233483">
        <w:rPr>
          <w:lang w:val="ru-RU"/>
        </w:rPr>
        <w:t>Всё</w:t>
      </w:r>
      <w:proofErr w:type="gramEnd"/>
      <w:r w:rsidR="00233483">
        <w:rPr>
          <w:lang w:val="ru-RU"/>
        </w:rPr>
        <w:t xml:space="preserve"> выше перечисленное.</w:t>
      </w:r>
    </w:p>
    <w:p w14:paraId="488EFBF8" w14:textId="77777777" w:rsidR="00B6590C" w:rsidRPr="00233483" w:rsidRDefault="00B6590C" w:rsidP="00B6590C">
      <w:pPr>
        <w:rPr>
          <w:lang w:val="ru-RU"/>
        </w:rPr>
      </w:pPr>
    </w:p>
    <w:p w14:paraId="75C933F2" w14:textId="0C91E052" w:rsidR="00C86D89" w:rsidRPr="00117846" w:rsidRDefault="00117846" w:rsidP="00C86D89">
      <w:pPr>
        <w:tabs>
          <w:tab w:val="left" w:pos="1327"/>
          <w:tab w:val="left" w:pos="573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Полное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C86D89" w:rsidRPr="00117846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 w:rsidR="00C86D89" w:rsidRPr="00117846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…………………………………………….</w:t>
      </w:r>
    </w:p>
    <w:p w14:paraId="42DAAF8B" w14:textId="0269FEBB" w:rsidR="00C86D89" w:rsidRPr="001D32B8" w:rsidRDefault="00117846" w:rsidP="00C86D89">
      <w:pPr>
        <w:tabs>
          <w:tab w:val="left" w:pos="1327"/>
          <w:tab w:val="left" w:pos="57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C86D89" w:rsidRPr="001D32B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C86D89" w:rsidRPr="001D32B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5A8D3F3C" w14:textId="63724142" w:rsidR="00C86D89" w:rsidRPr="001D32B8" w:rsidRDefault="00117846" w:rsidP="00C86D89">
      <w:pPr>
        <w:tabs>
          <w:tab w:val="left" w:pos="1327"/>
          <w:tab w:val="left" w:pos="57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C86D89" w:rsidRPr="001D32B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C86D89" w:rsidRPr="001D32B8">
        <w:rPr>
          <w:rFonts w:ascii="Times New Roman" w:hAnsi="Times New Roman" w:cs="Times New Roman"/>
          <w:sz w:val="24"/>
          <w:szCs w:val="24"/>
        </w:rPr>
        <w:t xml:space="preserve">         ……………/………………/…………….     </w:t>
      </w:r>
    </w:p>
    <w:p w14:paraId="77BFD588" w14:textId="77777777" w:rsidR="00C86D89" w:rsidRPr="009131B6" w:rsidRDefault="00C86D89" w:rsidP="00C86D89">
      <w:pPr>
        <w:pStyle w:val="a6"/>
        <w:spacing w:line="276" w:lineRule="auto"/>
        <w:rPr>
          <w:rFonts w:ascii="Times New Roman" w:hAnsi="Times New Roman" w:cs="Times New Roman"/>
          <w:caps/>
          <w:color w:val="EB5503" w:themeColor="text2"/>
          <w:sz w:val="24"/>
          <w:szCs w:val="24"/>
        </w:rPr>
      </w:pPr>
    </w:p>
    <w:p w14:paraId="581AD9A8" w14:textId="3712C743" w:rsidR="005E421D" w:rsidRDefault="005E421D" w:rsidP="005E421D">
      <w:pPr>
        <w:spacing w:line="276" w:lineRule="auto"/>
        <w:rPr>
          <w:rFonts w:ascii="Times New Roman" w:hAnsi="Times New Roman" w:cs="Times New Roman"/>
          <w:b/>
          <w:u w:val="single"/>
          <w:lang w:val="en-GB"/>
        </w:rPr>
      </w:pPr>
    </w:p>
    <w:sectPr w:rsidR="005E421D" w:rsidSect="00A95688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D81F" w14:textId="77777777" w:rsidR="00903D73" w:rsidRDefault="00903D73" w:rsidP="00E15D5F">
      <w:pPr>
        <w:spacing w:after="0" w:line="240" w:lineRule="auto"/>
      </w:pPr>
      <w:r>
        <w:separator/>
      </w:r>
    </w:p>
    <w:p w14:paraId="73BACD70" w14:textId="77777777" w:rsidR="00903D73" w:rsidRDefault="00903D73"/>
  </w:endnote>
  <w:endnote w:type="continuationSeparator" w:id="0">
    <w:p w14:paraId="1986C73B" w14:textId="77777777" w:rsidR="00903D73" w:rsidRDefault="00903D73" w:rsidP="00E15D5F">
      <w:pPr>
        <w:spacing w:after="0" w:line="240" w:lineRule="auto"/>
      </w:pPr>
      <w:r>
        <w:continuationSeparator/>
      </w:r>
    </w:p>
    <w:p w14:paraId="6295EE1C" w14:textId="77777777" w:rsidR="00903D73" w:rsidRDefault="0090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642" w14:textId="77777777" w:rsidR="009B3105" w:rsidRDefault="009B3105">
    <w:pPr>
      <w:pStyle w:val="a8"/>
      <w:jc w:val="center"/>
      <w:rPr>
        <w:rFonts w:ascii="Arial" w:hAnsi="Arial" w:cs="Arial"/>
        <w:b/>
        <w:color w:val="154568" w:themeColor="background1" w:themeShade="80"/>
        <w:sz w:val="20"/>
        <w:szCs w:val="20"/>
      </w:rPr>
    </w:pPr>
  </w:p>
  <w:p w14:paraId="6D9F23EB" w14:textId="33FB95BA" w:rsidR="009D3038" w:rsidRPr="009D3038" w:rsidRDefault="009D3038" w:rsidP="009D3038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color w:val="808080"/>
        <w:sz w:val="20"/>
        <w:szCs w:val="20"/>
      </w:rPr>
    </w:pPr>
    <w:r w:rsidRPr="009D3038">
      <w:rPr>
        <w:rFonts w:ascii="Arial" w:eastAsia="Calibri" w:hAnsi="Arial" w:cs="Arial"/>
        <w:b/>
        <w:color w:val="808080"/>
        <w:sz w:val="20"/>
        <w:szCs w:val="20"/>
      </w:rPr>
      <w:t>AMP Global Ltd</w:t>
    </w:r>
    <w:r w:rsidRPr="009D3038">
      <w:rPr>
        <w:rFonts w:ascii="Arial" w:eastAsia="Calibri" w:hAnsi="Arial" w:cs="Arial"/>
        <w:color w:val="808080"/>
        <w:sz w:val="20"/>
        <w:szCs w:val="20"/>
      </w:rPr>
      <w:t xml:space="preserve"> </w:t>
    </w:r>
    <w:r w:rsidRPr="001D548B">
      <w:rPr>
        <w:rFonts w:ascii="Arial" w:eastAsia="Calibri" w:hAnsi="Arial" w:cs="Arial"/>
        <w:color w:val="808080"/>
        <w:sz w:val="20"/>
        <w:szCs w:val="20"/>
      </w:rPr>
      <w:t>(</w:t>
    </w:r>
    <w:hyperlink r:id="rId1" w:history="1">
      <w:r w:rsidR="00305F66" w:rsidRPr="00436034">
        <w:rPr>
          <w:rStyle w:val="ad"/>
          <w:rFonts w:ascii="Arial" w:eastAsia="Calibri" w:hAnsi="Arial" w:cs="Arial"/>
          <w:sz w:val="20"/>
          <w:szCs w:val="20"/>
        </w:rPr>
        <w:t>www.ampglobal.com</w:t>
      </w:r>
    </w:hyperlink>
    <w:r w:rsidRPr="001D548B">
      <w:rPr>
        <w:rFonts w:ascii="Arial" w:eastAsia="Calibri" w:hAnsi="Arial" w:cs="Arial"/>
        <w:color w:val="808080"/>
        <w:sz w:val="20"/>
        <w:szCs w:val="20"/>
      </w:rPr>
      <w:t xml:space="preserve">) </w:t>
    </w:r>
    <w:r w:rsidRPr="009D3038">
      <w:rPr>
        <w:rFonts w:ascii="Arial" w:eastAsia="Calibri" w:hAnsi="Arial" w:cs="Arial"/>
        <w:color w:val="808080"/>
        <w:sz w:val="20"/>
        <w:szCs w:val="20"/>
      </w:rPr>
      <w:t>is regulated by the CySEC under license number 360/18</w:t>
    </w:r>
  </w:p>
  <w:p w14:paraId="0D31DCD2" w14:textId="77777777" w:rsidR="009D3038" w:rsidRPr="009D3038" w:rsidRDefault="009D3038" w:rsidP="009D3038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color w:val="808080"/>
        <w:sz w:val="20"/>
        <w:szCs w:val="20"/>
      </w:rPr>
    </w:pPr>
  </w:p>
  <w:sdt>
    <w:sdtPr>
      <w:rPr>
        <w:rFonts w:ascii="Arial" w:eastAsia="Calibri" w:hAnsi="Arial" w:cs="Arial"/>
        <w:color w:val="808080"/>
        <w:sz w:val="20"/>
        <w:szCs w:val="20"/>
      </w:rPr>
      <w:id w:val="-103935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10DE0" w14:textId="77777777" w:rsidR="009D3038" w:rsidRPr="009D3038" w:rsidRDefault="009D3038" w:rsidP="009D3038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eastAsia="Calibri" w:hAnsi="Arial" w:cs="Arial"/>
            <w:color w:val="808080"/>
            <w:sz w:val="20"/>
            <w:szCs w:val="20"/>
          </w:rPr>
        </w:pPr>
        <w:r w:rsidRPr="009D3038">
          <w:rPr>
            <w:rFonts w:ascii="Arial" w:eastAsia="Calibri" w:hAnsi="Arial" w:cs="Arial"/>
            <w:color w:val="808080"/>
            <w:sz w:val="20"/>
            <w:szCs w:val="20"/>
          </w:rPr>
          <w:fldChar w:fldCharType="begin"/>
        </w:r>
        <w:r w:rsidRPr="009D3038">
          <w:rPr>
            <w:rFonts w:ascii="Arial" w:eastAsia="Calibri" w:hAnsi="Arial" w:cs="Arial"/>
            <w:color w:val="808080"/>
            <w:sz w:val="20"/>
            <w:szCs w:val="20"/>
          </w:rPr>
          <w:instrText xml:space="preserve"> PAGE   \* MERGEFORMAT </w:instrText>
        </w:r>
        <w:r w:rsidRPr="009D3038">
          <w:rPr>
            <w:rFonts w:ascii="Arial" w:eastAsia="Calibri" w:hAnsi="Arial" w:cs="Arial"/>
            <w:color w:val="808080"/>
            <w:sz w:val="20"/>
            <w:szCs w:val="20"/>
          </w:rPr>
          <w:fldChar w:fldCharType="separate"/>
        </w:r>
        <w:r w:rsidRPr="009D3038">
          <w:rPr>
            <w:rFonts w:ascii="Calibri" w:eastAsia="Calibri" w:hAnsi="Calibri" w:cs="Times New Roman"/>
            <w:color w:val="808080"/>
            <w:sz w:val="20"/>
            <w:szCs w:val="20"/>
          </w:rPr>
          <w:t>1</w:t>
        </w:r>
        <w:r w:rsidRPr="009D3038">
          <w:rPr>
            <w:rFonts w:ascii="Arial" w:eastAsia="Calibri" w:hAnsi="Arial" w:cs="Arial"/>
            <w:noProof/>
            <w:color w:val="808080"/>
            <w:sz w:val="20"/>
            <w:szCs w:val="20"/>
          </w:rPr>
          <w:fldChar w:fldCharType="end"/>
        </w:r>
      </w:p>
    </w:sdtContent>
  </w:sdt>
  <w:p w14:paraId="2E4E5DCD" w14:textId="77777777" w:rsidR="008413C2" w:rsidRDefault="00841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0C1B" w14:textId="77777777" w:rsidR="00903D73" w:rsidRDefault="00903D73" w:rsidP="00E15D5F">
      <w:pPr>
        <w:spacing w:after="0" w:line="240" w:lineRule="auto"/>
      </w:pPr>
      <w:r>
        <w:separator/>
      </w:r>
    </w:p>
    <w:p w14:paraId="77A83FB2" w14:textId="77777777" w:rsidR="00903D73" w:rsidRDefault="00903D73"/>
  </w:footnote>
  <w:footnote w:type="continuationSeparator" w:id="0">
    <w:p w14:paraId="071AE50E" w14:textId="77777777" w:rsidR="00903D73" w:rsidRDefault="00903D73" w:rsidP="00E15D5F">
      <w:pPr>
        <w:spacing w:after="0" w:line="240" w:lineRule="auto"/>
      </w:pPr>
      <w:r>
        <w:continuationSeparator/>
      </w:r>
    </w:p>
    <w:p w14:paraId="2DD20E92" w14:textId="77777777" w:rsidR="00903D73" w:rsidRDefault="0090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0087" w14:textId="00E2D0D2" w:rsidR="005460BB" w:rsidRPr="00411D96" w:rsidRDefault="00840918" w:rsidP="00411D96">
    <w:pPr>
      <w:pStyle w:val="a6"/>
      <w:jc w:val="right"/>
      <w:rPr>
        <w:caps/>
        <w:color w:val="EB5503" w:themeColor="text2"/>
        <w:sz w:val="20"/>
        <w:szCs w:val="20"/>
      </w:rPr>
    </w:pPr>
    <w:r w:rsidRPr="00082E1C">
      <w:rPr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91"/>
    <w:multiLevelType w:val="hybridMultilevel"/>
    <w:tmpl w:val="21E0CE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18E"/>
    <w:multiLevelType w:val="hybridMultilevel"/>
    <w:tmpl w:val="F1D2AAB2"/>
    <w:lvl w:ilvl="0" w:tplc="68F61E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20F"/>
    <w:multiLevelType w:val="hybridMultilevel"/>
    <w:tmpl w:val="B366C564"/>
    <w:lvl w:ilvl="0" w:tplc="E3829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68F61E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4E70"/>
    <w:multiLevelType w:val="hybridMultilevel"/>
    <w:tmpl w:val="4F5CE9E0"/>
    <w:lvl w:ilvl="0" w:tplc="4436469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FB6A45"/>
    <w:multiLevelType w:val="hybridMultilevel"/>
    <w:tmpl w:val="5E46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0056"/>
    <w:multiLevelType w:val="hybridMultilevel"/>
    <w:tmpl w:val="92FC5562"/>
    <w:lvl w:ilvl="0" w:tplc="14B6E63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F80CFB"/>
    <w:multiLevelType w:val="hybridMultilevel"/>
    <w:tmpl w:val="0BA64686"/>
    <w:lvl w:ilvl="0" w:tplc="FF7856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8F185B"/>
    <w:multiLevelType w:val="hybridMultilevel"/>
    <w:tmpl w:val="48C4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F"/>
    <w:rsid w:val="00002974"/>
    <w:rsid w:val="00002FFF"/>
    <w:rsid w:val="0000383A"/>
    <w:rsid w:val="00014FB6"/>
    <w:rsid w:val="00033AD3"/>
    <w:rsid w:val="00033B5A"/>
    <w:rsid w:val="00070380"/>
    <w:rsid w:val="000A06D2"/>
    <w:rsid w:val="000A3EF8"/>
    <w:rsid w:val="000C5DD3"/>
    <w:rsid w:val="00117846"/>
    <w:rsid w:val="001C1F8E"/>
    <w:rsid w:val="001D548B"/>
    <w:rsid w:val="002101CC"/>
    <w:rsid w:val="00221133"/>
    <w:rsid w:val="00227C1E"/>
    <w:rsid w:val="00233483"/>
    <w:rsid w:val="002350BE"/>
    <w:rsid w:val="00281E42"/>
    <w:rsid w:val="00282311"/>
    <w:rsid w:val="00282CFE"/>
    <w:rsid w:val="002A40C5"/>
    <w:rsid w:val="002C4BF7"/>
    <w:rsid w:val="002D5C5E"/>
    <w:rsid w:val="002E5DC6"/>
    <w:rsid w:val="002E69AB"/>
    <w:rsid w:val="00305F66"/>
    <w:rsid w:val="00334E60"/>
    <w:rsid w:val="00335ACC"/>
    <w:rsid w:val="00342A96"/>
    <w:rsid w:val="0034351F"/>
    <w:rsid w:val="0035646A"/>
    <w:rsid w:val="00393D7D"/>
    <w:rsid w:val="00397377"/>
    <w:rsid w:val="003A4752"/>
    <w:rsid w:val="003C1E78"/>
    <w:rsid w:val="00411D96"/>
    <w:rsid w:val="0042462B"/>
    <w:rsid w:val="00426389"/>
    <w:rsid w:val="00435DBF"/>
    <w:rsid w:val="004613EF"/>
    <w:rsid w:val="00473862"/>
    <w:rsid w:val="004912F5"/>
    <w:rsid w:val="00491989"/>
    <w:rsid w:val="004B058A"/>
    <w:rsid w:val="004C6FD5"/>
    <w:rsid w:val="004E4723"/>
    <w:rsid w:val="00526388"/>
    <w:rsid w:val="005460BB"/>
    <w:rsid w:val="00547E3D"/>
    <w:rsid w:val="005606A8"/>
    <w:rsid w:val="00574134"/>
    <w:rsid w:val="005A1AAC"/>
    <w:rsid w:val="005B222F"/>
    <w:rsid w:val="005D0129"/>
    <w:rsid w:val="005E421D"/>
    <w:rsid w:val="005E454F"/>
    <w:rsid w:val="005F721A"/>
    <w:rsid w:val="0062590E"/>
    <w:rsid w:val="00633091"/>
    <w:rsid w:val="0068202B"/>
    <w:rsid w:val="006B73D1"/>
    <w:rsid w:val="006E41B2"/>
    <w:rsid w:val="006F49A7"/>
    <w:rsid w:val="00711D06"/>
    <w:rsid w:val="00734A48"/>
    <w:rsid w:val="00752BD9"/>
    <w:rsid w:val="00753F1A"/>
    <w:rsid w:val="00766929"/>
    <w:rsid w:val="00785766"/>
    <w:rsid w:val="007D3CDE"/>
    <w:rsid w:val="00840918"/>
    <w:rsid w:val="008413C2"/>
    <w:rsid w:val="0086421D"/>
    <w:rsid w:val="00896AA9"/>
    <w:rsid w:val="008E4FFB"/>
    <w:rsid w:val="00903D73"/>
    <w:rsid w:val="00904109"/>
    <w:rsid w:val="009131B6"/>
    <w:rsid w:val="0093580E"/>
    <w:rsid w:val="00964047"/>
    <w:rsid w:val="009A71C2"/>
    <w:rsid w:val="009B3105"/>
    <w:rsid w:val="009C25E4"/>
    <w:rsid w:val="009C7F16"/>
    <w:rsid w:val="009D1CEA"/>
    <w:rsid w:val="009D3038"/>
    <w:rsid w:val="009D7EC5"/>
    <w:rsid w:val="009F4034"/>
    <w:rsid w:val="00A14C74"/>
    <w:rsid w:val="00A31ED5"/>
    <w:rsid w:val="00A50FFF"/>
    <w:rsid w:val="00A56D54"/>
    <w:rsid w:val="00A940A3"/>
    <w:rsid w:val="00A95688"/>
    <w:rsid w:val="00AA5B21"/>
    <w:rsid w:val="00AB7474"/>
    <w:rsid w:val="00AD4D3B"/>
    <w:rsid w:val="00AE330B"/>
    <w:rsid w:val="00B3314F"/>
    <w:rsid w:val="00B579EA"/>
    <w:rsid w:val="00B61C21"/>
    <w:rsid w:val="00B6590C"/>
    <w:rsid w:val="00B9207F"/>
    <w:rsid w:val="00BD2F7E"/>
    <w:rsid w:val="00C35E21"/>
    <w:rsid w:val="00C6041E"/>
    <w:rsid w:val="00C66CA8"/>
    <w:rsid w:val="00C6785B"/>
    <w:rsid w:val="00C76F48"/>
    <w:rsid w:val="00C86D89"/>
    <w:rsid w:val="00C94BC9"/>
    <w:rsid w:val="00CD2F68"/>
    <w:rsid w:val="00CF1D5B"/>
    <w:rsid w:val="00D10328"/>
    <w:rsid w:val="00D45C68"/>
    <w:rsid w:val="00D51914"/>
    <w:rsid w:val="00DB2404"/>
    <w:rsid w:val="00DF0E70"/>
    <w:rsid w:val="00DF15FD"/>
    <w:rsid w:val="00E15BC5"/>
    <w:rsid w:val="00E15D5F"/>
    <w:rsid w:val="00E36F9A"/>
    <w:rsid w:val="00E4005A"/>
    <w:rsid w:val="00E5591C"/>
    <w:rsid w:val="00E56D6D"/>
    <w:rsid w:val="00EE27E3"/>
    <w:rsid w:val="00EE2FB2"/>
    <w:rsid w:val="00F24F71"/>
    <w:rsid w:val="00F34758"/>
    <w:rsid w:val="00F406A7"/>
    <w:rsid w:val="00FD37FC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4778F"/>
  <w15:chartTrackingRefBased/>
  <w15:docId w15:val="{FE60719C-81A3-4F9C-9C0E-C62AAAA2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0C5"/>
    <w:pPr>
      <w:spacing w:before="120" w:after="120" w:line="240" w:lineRule="auto"/>
      <w:jc w:val="both"/>
      <w:outlineLvl w:val="0"/>
    </w:pPr>
    <w:rPr>
      <w:rFonts w:ascii="Arial" w:hAnsi="Arial" w:cs="Arial"/>
      <w:color w:val="EB5503" w:themeColor="accent2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33091"/>
    <w:pPr>
      <w:outlineLvl w:val="1"/>
    </w:pPr>
    <w:rPr>
      <w:rFonts w:ascii="Arial" w:hAnsi="Arial" w:cs="Arial"/>
      <w:b/>
      <w:color w:val="2A8CD1" w:themeColor="background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1"/>
    <w:qFormat/>
    <w:rsid w:val="00E15D5F"/>
    <w:pPr>
      <w:spacing w:after="0" w:line="264" w:lineRule="auto"/>
    </w:pPr>
    <w:rPr>
      <w:rFonts w:asciiTheme="majorHAnsi" w:eastAsiaTheme="majorEastAsia" w:hAnsiTheme="majorHAnsi" w:cstheme="majorBidi"/>
      <w:caps/>
      <w:color w:val="AF3F02" w:themeColor="text2" w:themeShade="BF"/>
      <w:spacing w:val="10"/>
      <w:sz w:val="52"/>
      <w:szCs w:val="52"/>
      <w:lang w:eastAsia="ja-JP"/>
    </w:rPr>
  </w:style>
  <w:style w:type="character" w:customStyle="1" w:styleId="a5">
    <w:name w:val="Заголовок Знак"/>
    <w:basedOn w:val="a1"/>
    <w:link w:val="a4"/>
    <w:uiPriority w:val="1"/>
    <w:rsid w:val="00E15D5F"/>
    <w:rPr>
      <w:rFonts w:asciiTheme="majorHAnsi" w:eastAsiaTheme="majorEastAsia" w:hAnsiTheme="majorHAnsi" w:cstheme="majorBidi"/>
      <w:caps/>
      <w:color w:val="AF3F02" w:themeColor="text2" w:themeShade="BF"/>
      <w:spacing w:val="10"/>
      <w:sz w:val="52"/>
      <w:szCs w:val="52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2A40C5"/>
    <w:rPr>
      <w:rFonts w:ascii="Arial" w:hAnsi="Arial" w:cs="Arial"/>
      <w:color w:val="EB5503" w:themeColor="accent2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1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15D5F"/>
  </w:style>
  <w:style w:type="paragraph" w:styleId="a8">
    <w:name w:val="footer"/>
    <w:basedOn w:val="a"/>
    <w:link w:val="a9"/>
    <w:uiPriority w:val="99"/>
    <w:unhideWhenUsed/>
    <w:rsid w:val="00E1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15D5F"/>
  </w:style>
  <w:style w:type="character" w:styleId="aa">
    <w:name w:val="Placeholder Text"/>
    <w:basedOn w:val="a1"/>
    <w:uiPriority w:val="99"/>
    <w:semiHidden/>
    <w:rsid w:val="00E15D5F"/>
    <w:rPr>
      <w:color w:val="808080"/>
    </w:rPr>
  </w:style>
  <w:style w:type="paragraph" w:styleId="ab">
    <w:name w:val="No Spacing"/>
    <w:link w:val="ac"/>
    <w:uiPriority w:val="1"/>
    <w:qFormat/>
    <w:rsid w:val="00070380"/>
    <w:pPr>
      <w:spacing w:after="0" w:line="240" w:lineRule="auto"/>
    </w:pPr>
    <w:rPr>
      <w:color w:val="EB5503" w:themeColor="text2"/>
      <w:sz w:val="20"/>
      <w:szCs w:val="20"/>
    </w:rPr>
  </w:style>
  <w:style w:type="character" w:customStyle="1" w:styleId="ac">
    <w:name w:val="Без интервала Знак"/>
    <w:basedOn w:val="a1"/>
    <w:link w:val="ab"/>
    <w:uiPriority w:val="1"/>
    <w:rsid w:val="00070380"/>
    <w:rPr>
      <w:color w:val="EB5503" w:themeColor="text2"/>
      <w:sz w:val="20"/>
      <w:szCs w:val="20"/>
    </w:rPr>
  </w:style>
  <w:style w:type="character" w:styleId="ad">
    <w:name w:val="Hyperlink"/>
    <w:basedOn w:val="a1"/>
    <w:uiPriority w:val="99"/>
    <w:unhideWhenUsed/>
    <w:rsid w:val="0068202B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68202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B3105"/>
    <w:pPr>
      <w:ind w:left="720"/>
      <w:contextualSpacing/>
    </w:pPr>
  </w:style>
  <w:style w:type="character" w:styleId="af0">
    <w:name w:val="FollowedHyperlink"/>
    <w:basedOn w:val="a1"/>
    <w:uiPriority w:val="99"/>
    <w:semiHidden/>
    <w:unhideWhenUsed/>
    <w:rsid w:val="00491989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633091"/>
    <w:rPr>
      <w:rFonts w:ascii="Arial" w:eastAsiaTheme="minorEastAsia" w:hAnsi="Arial" w:cs="Arial"/>
      <w:b/>
      <w:color w:val="2A8CD1" w:themeColor="background2"/>
      <w:spacing w:val="15"/>
      <w:sz w:val="28"/>
      <w:szCs w:val="28"/>
    </w:rPr>
  </w:style>
  <w:style w:type="table" w:styleId="af1">
    <w:name w:val="Table Grid"/>
    <w:basedOn w:val="a2"/>
    <w:uiPriority w:val="39"/>
    <w:rsid w:val="0041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Subtitle"/>
    <w:basedOn w:val="a"/>
    <w:next w:val="a"/>
    <w:link w:val="af2"/>
    <w:uiPriority w:val="11"/>
    <w:qFormat/>
    <w:rsid w:val="00633091"/>
    <w:pPr>
      <w:numPr>
        <w:ilvl w:val="1"/>
      </w:numPr>
    </w:pPr>
    <w:rPr>
      <w:rFonts w:eastAsiaTheme="minorEastAsia"/>
      <w:color w:val="FC8D51" w:themeColor="text1" w:themeTint="A5"/>
      <w:spacing w:val="15"/>
    </w:rPr>
  </w:style>
  <w:style w:type="character" w:customStyle="1" w:styleId="af2">
    <w:name w:val="Подзаголовок Знак"/>
    <w:basedOn w:val="a1"/>
    <w:link w:val="a0"/>
    <w:uiPriority w:val="11"/>
    <w:rsid w:val="00633091"/>
    <w:rPr>
      <w:rFonts w:eastAsiaTheme="minorEastAsia"/>
      <w:color w:val="FC8D51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global.com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EB5503"/>
      </a:dk1>
      <a:lt1>
        <a:srgbClr val="2A8CD1"/>
      </a:lt1>
      <a:dk2>
        <a:srgbClr val="EB5503"/>
      </a:dk2>
      <a:lt2>
        <a:srgbClr val="2A8CD1"/>
      </a:lt2>
      <a:accent1>
        <a:srgbClr val="2A8CD1"/>
      </a:accent1>
      <a:accent2>
        <a:srgbClr val="EB5503"/>
      </a:accent2>
      <a:accent3>
        <a:srgbClr val="A5A5A5"/>
      </a:accent3>
      <a:accent4>
        <a:srgbClr val="FFC000"/>
      </a:accent4>
      <a:accent5>
        <a:srgbClr val="2A8CD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@2018 AMP Global Ltd</dc:creator>
  <cp:keywords/>
  <dc:description/>
  <cp:lastModifiedBy>Admin Admin</cp:lastModifiedBy>
  <cp:revision>2</cp:revision>
  <cp:lastPrinted>2018-07-27T12:13:00Z</cp:lastPrinted>
  <dcterms:created xsi:type="dcterms:W3CDTF">2019-05-16T06:53:00Z</dcterms:created>
  <dcterms:modified xsi:type="dcterms:W3CDTF">2019-05-16T06:53:00Z</dcterms:modified>
  <cp:category>V1</cp:category>
</cp:coreProperties>
</file>